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CAB" w:rsidRDefault="00486CC3" w:rsidP="00486CC3">
      <w:pPr>
        <w:jc w:val="center"/>
        <w:rPr>
          <w:rFonts w:ascii="GillSans-Bold" w:hAnsi="GillSans-Bold" w:cs="GillSans-Bold"/>
          <w:b/>
          <w:bCs/>
          <w:color w:val="0000FF"/>
          <w:sz w:val="48"/>
          <w:szCs w:val="48"/>
        </w:rPr>
      </w:pPr>
      <w:r w:rsidRPr="00A51B27">
        <w:rPr>
          <w:rFonts w:ascii="GillSans-Bold" w:hAnsi="GillSans-Bold" w:cs="GillSans-Bold"/>
          <w:b/>
          <w:bCs/>
          <w:color w:val="0000FF"/>
          <w:sz w:val="48"/>
          <w:szCs w:val="48"/>
        </w:rPr>
        <w:t>Curriculum</w:t>
      </w:r>
    </w:p>
    <w:p w:rsidR="00486CC3" w:rsidRPr="00A51B27" w:rsidRDefault="00486CC3" w:rsidP="00486CC3">
      <w:pPr>
        <w:jc w:val="center"/>
        <w:rPr>
          <w:rFonts w:ascii="GillSans-Bold" w:hAnsi="GillSans-Bold" w:cs="GillSans-Bold"/>
          <w:b/>
          <w:bCs/>
          <w:color w:val="0000FF"/>
          <w:sz w:val="48"/>
          <w:szCs w:val="48"/>
        </w:rPr>
      </w:pPr>
    </w:p>
    <w:p w:rsidR="00AE10B9" w:rsidRPr="00AE10B9" w:rsidRDefault="006576E4" w:rsidP="00AE10B9">
      <w:pPr>
        <w:jc w:val="center"/>
        <w:rPr>
          <w:rFonts w:ascii="Gill Sans" w:eastAsia="Times New Roman" w:hAnsi="Gill Sans"/>
          <w:b/>
          <w:sz w:val="48"/>
          <w:lang w:val="en-GB"/>
        </w:rPr>
      </w:pPr>
      <w:r>
        <w:fldChar w:fldCharType="begin"/>
      </w:r>
      <w:r w:rsidR="00981394">
        <w:instrText xml:space="preserve"> LINK </w:instrText>
      </w:r>
      <w:r w:rsidR="00AE10B9">
        <w:instrText xml:space="preserve">Word.Document.12 Curriculum_Project:Arts:Drama:IB_Y1_Theatre:IB_Y1_Theatre.docx  </w:instrText>
      </w:r>
      <w:r w:rsidR="00981394">
        <w:instrText xml:space="preserve">\a \f 0 \r </w:instrText>
      </w:r>
      <w:r w:rsidR="00AE10B9">
        <w:fldChar w:fldCharType="separate"/>
      </w:r>
      <w:r w:rsidR="00AE10B9" w:rsidRPr="00AE10B9">
        <w:rPr>
          <w:rFonts w:ascii="Gill Sans" w:eastAsia="Times New Roman" w:hAnsi="Gill Sans"/>
          <w:b/>
          <w:sz w:val="48"/>
          <w:lang w:val="en-GB"/>
        </w:rPr>
        <w:t>IB Theatre Arts Y1</w:t>
      </w:r>
    </w:p>
    <w:p w:rsidR="00AE10B9" w:rsidRPr="00AE10B9" w:rsidRDefault="00AE10B9" w:rsidP="00AE10B9">
      <w:pPr>
        <w:jc w:val="center"/>
        <w:rPr>
          <w:rFonts w:eastAsia="Times New Roman"/>
          <w:lang w:val="en-GB"/>
        </w:rPr>
      </w:pPr>
    </w:p>
    <w:p w:rsidR="00AE10B9" w:rsidRPr="00AE10B9" w:rsidRDefault="00AE10B9" w:rsidP="00AE10B9">
      <w:pPr>
        <w:jc w:val="center"/>
        <w:rPr>
          <w:rFonts w:eastAsia="Times New Roman"/>
          <w:b/>
          <w:lang w:val="en-GB"/>
        </w:rPr>
      </w:pPr>
      <w:r w:rsidRPr="00AE10B9">
        <w:rPr>
          <w:rFonts w:eastAsia="Times New Roman"/>
          <w:b/>
          <w:lang w:val="en-GB"/>
        </w:rPr>
        <w:t>Course Overview</w:t>
      </w:r>
    </w:p>
    <w:p w:rsidR="00AE10B9" w:rsidRPr="00AE10B9" w:rsidRDefault="00AE10B9" w:rsidP="00AE10B9">
      <w:pPr>
        <w:rPr>
          <w:rFonts w:eastAsia="Times New Roman"/>
          <w:lang w:val="en-GB"/>
        </w:rPr>
      </w:pPr>
      <w:r w:rsidRPr="00AE10B9">
        <w:rPr>
          <w:rFonts w:eastAsia="Times New Roman"/>
          <w:lang w:val="en-GB"/>
        </w:rPr>
        <w:t>A comprehensive, two-year program that allows students to experience and participate in a wide and varied range of theatre activities.  Students will become familiar with theatre from their own and different cultures, study historical contexts of theatre, become reflective and critical practitioners in theatre and develop the confidence to explore, experiment and work individually and collaboratively on innovative projects, which should involve challenging established notions and conventions of theatre.  The curriculum is divided into three major components: Theatre in the Making, Theatre in Performance and Theatre in the World.  Students will also keep a detailed journal documenting their two-year journey, and devise their own piece of theatre in an independent project.  Assessment is focused on the process of theatre creation and a dynamic, holistic over-view of theatre as an evolving art form as opposed to strictly acting and putting on a show.  Students at both HL and SL will explore acting, writing, directing and designing theatre with the HL students taking on more advanced analysis and additional projects.</w:t>
      </w:r>
    </w:p>
    <w:p w:rsidR="00AE10B9" w:rsidRPr="00AE10B9" w:rsidRDefault="00AE10B9" w:rsidP="00AE10B9">
      <w:pPr>
        <w:rPr>
          <w:rFonts w:eastAsia="Times New Roman"/>
          <w:lang w:val="en-GB"/>
        </w:rPr>
      </w:pPr>
    </w:p>
    <w:p w:rsidR="00AE10B9" w:rsidRPr="00AE10B9" w:rsidRDefault="00AE10B9" w:rsidP="00AE10B9">
      <w:pPr>
        <w:jc w:val="center"/>
        <w:rPr>
          <w:rFonts w:eastAsia="Times New Roman"/>
          <w:b/>
          <w:lang w:val="en-GB"/>
        </w:rPr>
      </w:pPr>
      <w:r w:rsidRPr="00AE10B9">
        <w:rPr>
          <w:rFonts w:eastAsia="Times New Roman"/>
          <w:b/>
          <w:lang w:val="en-GB"/>
        </w:rPr>
        <w:t>Department Standards</w:t>
      </w:r>
    </w:p>
    <w:p w:rsidR="00AE10B9" w:rsidRPr="00AE10B9" w:rsidRDefault="00AE10B9" w:rsidP="00AE10B9">
      <w:pPr>
        <w:rPr>
          <w:rFonts w:eastAsia="Times New Roman"/>
          <w:lang w:val="en-GB"/>
        </w:rPr>
      </w:pPr>
      <w:r w:rsidRPr="00AE10B9">
        <w:rPr>
          <w:rFonts w:eastAsia="Times New Roman"/>
          <w:lang w:val="en-GB"/>
        </w:rPr>
        <w:t>Creating, performing, and participating in the Theater Arts.</w:t>
      </w:r>
    </w:p>
    <w:p w:rsidR="00AE10B9" w:rsidRPr="00AE10B9" w:rsidRDefault="00AE10B9" w:rsidP="00AE10B9">
      <w:pPr>
        <w:rPr>
          <w:rFonts w:eastAsia="Times New Roman"/>
          <w:lang w:val="en-GB"/>
        </w:rPr>
      </w:pPr>
      <w:r w:rsidRPr="00AE10B9">
        <w:rPr>
          <w:rFonts w:eastAsia="Times New Roman"/>
          <w:lang w:val="en-GB"/>
        </w:rPr>
        <w:t>Knowing and using Theatrical materials and resources.</w:t>
      </w:r>
    </w:p>
    <w:p w:rsidR="00AE10B9" w:rsidRPr="00AE10B9" w:rsidRDefault="00AE10B9" w:rsidP="00AE10B9">
      <w:pPr>
        <w:rPr>
          <w:rFonts w:eastAsia="Times New Roman"/>
          <w:lang w:val="en-GB"/>
        </w:rPr>
      </w:pPr>
      <w:r w:rsidRPr="00AE10B9">
        <w:rPr>
          <w:rFonts w:eastAsia="Times New Roman"/>
          <w:lang w:val="en-GB"/>
        </w:rPr>
        <w:t>Responding to and analyzing works within the Theater Arts.</w:t>
      </w:r>
    </w:p>
    <w:p w:rsidR="00A51B27" w:rsidRDefault="00AE10B9" w:rsidP="004D47D0">
      <w:pPr>
        <w:ind w:left="284" w:hanging="284"/>
      </w:pPr>
      <w:r w:rsidRPr="00AE10B9">
        <w:rPr>
          <w:rFonts w:eastAsia="Times New Roman"/>
          <w:lang w:val="en-GB"/>
        </w:rPr>
        <w:t>Understanding the cultural contributions of the Theater Arts to the local and wider community.</w:t>
      </w:r>
      <w:r w:rsidR="006576E4">
        <w:fldChar w:fldCharType="end"/>
      </w:r>
    </w:p>
    <w:p w:rsidR="00A51B27" w:rsidRDefault="00A51B27" w:rsidP="00E5755F">
      <w:pPr>
        <w:ind w:left="284" w:hanging="284"/>
      </w:pPr>
    </w:p>
    <w:p w:rsidR="00A51B27" w:rsidRPr="00A51B27" w:rsidRDefault="00A51B27" w:rsidP="00930056">
      <w:pPr>
        <w:keepNext/>
        <w:pageBreakBefore/>
        <w:rPr>
          <w:color w:val="0000FF"/>
        </w:rPr>
      </w:pPr>
      <w:bookmarkStart w:id="0" w:name="Benchmarks"/>
      <w:r w:rsidRPr="00A51B27">
        <w:rPr>
          <w:b/>
          <w:color w:val="0000FF"/>
        </w:rPr>
        <w:t>Benchmarks</w:t>
      </w:r>
      <w:bookmarkEnd w:id="0"/>
      <w:r w:rsidRPr="00A51B27">
        <w:rPr>
          <w:color w:val="0000FF"/>
        </w:rPr>
        <w:t xml:space="preserve">: </w:t>
      </w:r>
    </w:p>
    <w:p w:rsidR="00AE10B9" w:rsidRPr="00AE10B9" w:rsidRDefault="006576E4" w:rsidP="00AE10B9">
      <w:pPr>
        <w:rPr>
          <w:rFonts w:eastAsia="Times New Roman" w:cs="Times New Roman"/>
          <w:lang w:val="en-GB"/>
        </w:rPr>
      </w:pPr>
      <w:r>
        <w:fldChar w:fldCharType="begin"/>
      </w:r>
      <w:r w:rsidR="00981394">
        <w:instrText xml:space="preserve"> LINK </w:instrText>
      </w:r>
      <w:r w:rsidR="00AE10B9">
        <w:instrText xml:space="preserve">Word.Document.12 Curriculum_Project:Arts:Drama:IB_Y1_Theatre:IB_Y1_Theatre_Benchmarks.docx  </w:instrText>
      </w:r>
      <w:r w:rsidR="00981394">
        <w:instrText xml:space="preserve">\a \f 0 \r </w:instrText>
      </w:r>
      <w:r w:rsidR="00AE10B9">
        <w:fldChar w:fldCharType="separate"/>
      </w:r>
    </w:p>
    <w:p w:rsidR="00AE10B9" w:rsidRPr="00AE10B9" w:rsidRDefault="00AE10B9" w:rsidP="00AE10B9">
      <w:pPr>
        <w:numPr>
          <w:ilvl w:val="0"/>
          <w:numId w:val="11"/>
        </w:numPr>
        <w:rPr>
          <w:rFonts w:eastAsia="Times New Roman" w:cs="Times New Roman"/>
          <w:lang w:val="en-GB"/>
        </w:rPr>
      </w:pPr>
      <w:r w:rsidRPr="00AE10B9">
        <w:rPr>
          <w:rFonts w:eastAsia="Times New Roman" w:cs="Times New Roman"/>
          <w:lang w:val="en-GB"/>
        </w:rPr>
        <w:t>demonstrate a theoretical and practical knowledge of theatrical traditions from more than one culture. (1,2, 3,4)</w:t>
      </w:r>
    </w:p>
    <w:p w:rsidR="00AE10B9" w:rsidRPr="00AE10B9" w:rsidRDefault="00AE10B9" w:rsidP="00AE10B9">
      <w:pPr>
        <w:rPr>
          <w:rFonts w:eastAsia="Times New Roman" w:cs="Times New Roman"/>
          <w:lang w:val="en-GB"/>
        </w:rPr>
      </w:pPr>
    </w:p>
    <w:p w:rsidR="00AE10B9" w:rsidRPr="00AE10B9" w:rsidRDefault="00AE10B9" w:rsidP="00AE10B9">
      <w:pPr>
        <w:numPr>
          <w:ilvl w:val="0"/>
          <w:numId w:val="11"/>
        </w:numPr>
        <w:rPr>
          <w:rFonts w:eastAsia="Times New Roman" w:cs="Times New Roman"/>
          <w:lang w:val="en-GB"/>
        </w:rPr>
      </w:pPr>
      <w:r w:rsidRPr="00AE10B9">
        <w:rPr>
          <w:rFonts w:eastAsia="Times New Roman" w:cs="Times New Roman"/>
          <w:lang w:val="en-GB"/>
        </w:rPr>
        <w:t>demonstrate an understanding of production elements and theatre practices. (1,2,3,4)</w:t>
      </w:r>
    </w:p>
    <w:p w:rsidR="00AE10B9" w:rsidRPr="00AE10B9" w:rsidRDefault="00AE10B9" w:rsidP="00AE10B9">
      <w:pPr>
        <w:rPr>
          <w:rFonts w:eastAsia="Times New Roman" w:cs="Times New Roman"/>
          <w:lang w:val="en-GB"/>
        </w:rPr>
      </w:pPr>
    </w:p>
    <w:p w:rsidR="00AE10B9" w:rsidRPr="00AE10B9" w:rsidRDefault="00AE10B9" w:rsidP="00AE10B9">
      <w:pPr>
        <w:numPr>
          <w:ilvl w:val="0"/>
          <w:numId w:val="11"/>
        </w:numPr>
        <w:rPr>
          <w:rFonts w:eastAsia="Times New Roman" w:cs="Times New Roman"/>
          <w:lang w:val="en-GB"/>
        </w:rPr>
      </w:pPr>
      <w:r w:rsidRPr="00AE10B9">
        <w:rPr>
          <w:rFonts w:eastAsia="Times New Roman" w:cs="Times New Roman"/>
          <w:lang w:val="en-GB"/>
        </w:rPr>
        <w:t>evaluate critically a range of diverse performances. (1,3)</w:t>
      </w:r>
    </w:p>
    <w:p w:rsidR="00AE10B9" w:rsidRPr="00AE10B9" w:rsidRDefault="00AE10B9" w:rsidP="00AE10B9">
      <w:pPr>
        <w:rPr>
          <w:rFonts w:eastAsia="Times New Roman" w:cs="Times New Roman"/>
          <w:lang w:val="en-GB"/>
        </w:rPr>
      </w:pPr>
    </w:p>
    <w:p w:rsidR="00AE10B9" w:rsidRPr="00AE10B9" w:rsidRDefault="00AE10B9" w:rsidP="00AE10B9">
      <w:pPr>
        <w:numPr>
          <w:ilvl w:val="0"/>
          <w:numId w:val="11"/>
        </w:numPr>
        <w:rPr>
          <w:rFonts w:eastAsia="Times New Roman" w:cs="Times New Roman"/>
          <w:lang w:val="en-GB"/>
        </w:rPr>
      </w:pPr>
      <w:r w:rsidRPr="00AE10B9">
        <w:rPr>
          <w:rFonts w:eastAsia="Times New Roman" w:cs="Times New Roman"/>
          <w:lang w:val="en-GB"/>
        </w:rPr>
        <w:t>engage practically in creating and presenting performances, which will include a basic level of technical proficiency. (2,4)</w:t>
      </w:r>
    </w:p>
    <w:p w:rsidR="00AE10B9" w:rsidRPr="00AE10B9" w:rsidRDefault="00AE10B9" w:rsidP="00AE10B9">
      <w:pPr>
        <w:rPr>
          <w:rFonts w:eastAsia="Times New Roman" w:cs="Times New Roman"/>
          <w:lang w:val="en-GB"/>
        </w:rPr>
      </w:pPr>
    </w:p>
    <w:p w:rsidR="00AE10B9" w:rsidRPr="00AE10B9" w:rsidRDefault="00AE10B9" w:rsidP="00AE10B9">
      <w:pPr>
        <w:numPr>
          <w:ilvl w:val="0"/>
          <w:numId w:val="11"/>
        </w:numPr>
        <w:rPr>
          <w:rFonts w:eastAsia="Times New Roman" w:cs="Times New Roman"/>
          <w:lang w:val="en-GB"/>
        </w:rPr>
      </w:pPr>
      <w:r w:rsidRPr="00AE10B9">
        <w:rPr>
          <w:rFonts w:eastAsia="Times New Roman" w:cs="Times New Roman"/>
          <w:lang w:val="en-GB"/>
        </w:rPr>
        <w:t>reflect on their own development in theatre through continual self-evaluation and recording. (1,3)</w:t>
      </w:r>
    </w:p>
    <w:p w:rsidR="00AE10B9" w:rsidRPr="00AE10B9" w:rsidRDefault="00AE10B9" w:rsidP="00AE10B9">
      <w:pPr>
        <w:rPr>
          <w:rFonts w:eastAsia="Times New Roman" w:cs="Times New Roman"/>
          <w:lang w:val="en-GB"/>
        </w:rPr>
      </w:pPr>
    </w:p>
    <w:p w:rsidR="00AE10B9" w:rsidRPr="00AE10B9" w:rsidRDefault="00AE10B9" w:rsidP="00AE10B9">
      <w:pPr>
        <w:numPr>
          <w:ilvl w:val="0"/>
          <w:numId w:val="11"/>
        </w:numPr>
        <w:rPr>
          <w:rFonts w:eastAsia="Times New Roman" w:cs="Times New Roman"/>
          <w:lang w:val="en-GB"/>
        </w:rPr>
      </w:pPr>
      <w:r w:rsidRPr="00AE10B9">
        <w:rPr>
          <w:rFonts w:eastAsia="Times New Roman" w:cs="Times New Roman"/>
          <w:lang w:val="en-GB"/>
        </w:rPr>
        <w:t>acquire appropriate research skills and apply them. (1,2,3)</w:t>
      </w:r>
    </w:p>
    <w:p w:rsidR="00AE10B9" w:rsidRPr="00AE10B9" w:rsidRDefault="00AE10B9" w:rsidP="00AE10B9">
      <w:pPr>
        <w:rPr>
          <w:rFonts w:eastAsia="Times New Roman" w:cs="Times New Roman"/>
          <w:lang w:val="en-GB"/>
        </w:rPr>
      </w:pPr>
    </w:p>
    <w:p w:rsidR="00AE10B9" w:rsidRPr="00AE10B9" w:rsidRDefault="00AE10B9" w:rsidP="00AE10B9">
      <w:pPr>
        <w:numPr>
          <w:ilvl w:val="0"/>
          <w:numId w:val="11"/>
        </w:numPr>
        <w:rPr>
          <w:rFonts w:eastAsia="Times New Roman" w:cs="Times New Roman"/>
          <w:lang w:val="en-GB"/>
        </w:rPr>
      </w:pPr>
      <w:r w:rsidRPr="00AE10B9">
        <w:rPr>
          <w:rFonts w:eastAsia="Times New Roman" w:cs="Times New Roman"/>
          <w:lang w:val="en-GB"/>
        </w:rPr>
        <w:t>demonstrate an ability to interpret playtexts and other types of performance texts analytically and imaginatively. (1,2,3)</w:t>
      </w:r>
    </w:p>
    <w:p w:rsidR="00AE10B9" w:rsidRPr="00AE10B9" w:rsidRDefault="00AE10B9" w:rsidP="00AE10B9">
      <w:pPr>
        <w:rPr>
          <w:rFonts w:eastAsia="Times New Roman" w:cs="Times New Roman"/>
          <w:lang w:val="en-GB"/>
        </w:rPr>
      </w:pPr>
    </w:p>
    <w:p w:rsidR="00AE10B9" w:rsidRPr="00AE10B9" w:rsidRDefault="00AE10B9" w:rsidP="00AE10B9">
      <w:pPr>
        <w:numPr>
          <w:ilvl w:val="0"/>
          <w:numId w:val="11"/>
        </w:numPr>
        <w:rPr>
          <w:rFonts w:eastAsia="Times New Roman" w:cs="Times New Roman"/>
          <w:lang w:val="en-GB"/>
        </w:rPr>
      </w:pPr>
      <w:r w:rsidRPr="00AE10B9">
        <w:rPr>
          <w:rFonts w:eastAsia="Times New Roman" w:cs="Times New Roman"/>
          <w:lang w:val="en-GB"/>
        </w:rPr>
        <w:t>demonstrate initiative and perseverance in both individual and group projects. (1,2,3,4)</w:t>
      </w:r>
    </w:p>
    <w:p w:rsidR="00AE10B9" w:rsidRPr="00AE10B9" w:rsidRDefault="00AE10B9" w:rsidP="00AE10B9">
      <w:pPr>
        <w:rPr>
          <w:rFonts w:eastAsia="Times New Roman" w:cs="Times New Roman"/>
          <w:lang w:val="en-GB"/>
        </w:rPr>
      </w:pPr>
    </w:p>
    <w:p w:rsidR="00AE10B9" w:rsidRPr="00AE10B9" w:rsidRDefault="00AE10B9" w:rsidP="00AE10B9">
      <w:pPr>
        <w:numPr>
          <w:ilvl w:val="0"/>
          <w:numId w:val="11"/>
        </w:numPr>
        <w:rPr>
          <w:rFonts w:eastAsia="Times New Roman" w:cs="Times New Roman"/>
          <w:lang w:val="en-GB"/>
        </w:rPr>
      </w:pPr>
      <w:r w:rsidRPr="00AE10B9">
        <w:rPr>
          <w:rFonts w:eastAsia="Times New Roman" w:cs="Times New Roman"/>
          <w:lang w:val="en-GB"/>
        </w:rPr>
        <w:t>evaluate the relevance of selected research sources to personal practice (1,2,3)</w:t>
      </w:r>
    </w:p>
    <w:p w:rsidR="00AE10B9" w:rsidRPr="00AE10B9" w:rsidRDefault="00AE10B9" w:rsidP="00AE10B9">
      <w:pPr>
        <w:rPr>
          <w:rFonts w:eastAsia="Times New Roman" w:cs="Times New Roman"/>
          <w:lang w:val="en-GB"/>
        </w:rPr>
      </w:pPr>
    </w:p>
    <w:p w:rsidR="00AE10B9" w:rsidRPr="00AE10B9" w:rsidRDefault="00AE10B9" w:rsidP="00AE10B9">
      <w:pPr>
        <w:numPr>
          <w:ilvl w:val="0"/>
          <w:numId w:val="11"/>
        </w:numPr>
        <w:rPr>
          <w:rFonts w:eastAsia="Times New Roman" w:cs="Times New Roman"/>
          <w:lang w:val="en-GB"/>
        </w:rPr>
      </w:pPr>
      <w:r w:rsidRPr="00AE10B9">
        <w:rPr>
          <w:rFonts w:eastAsia="Times New Roman" w:cs="Times New Roman"/>
          <w:lang w:val="en-GB"/>
        </w:rPr>
        <w:t>demonstrate an understanding of the complex processes of performance, from its initial conception to the impact the final result leaves on spectators. (1,2,3,4)</w:t>
      </w:r>
    </w:p>
    <w:p w:rsidR="00AE10B9" w:rsidRPr="00AE10B9" w:rsidRDefault="00AE10B9" w:rsidP="00AE10B9">
      <w:pPr>
        <w:rPr>
          <w:rFonts w:eastAsia="Times New Roman" w:cs="Times New Roman"/>
          <w:lang w:val="en-GB"/>
        </w:rPr>
      </w:pPr>
    </w:p>
    <w:p w:rsidR="00A51B27" w:rsidRDefault="006576E4" w:rsidP="00C359CA">
      <w:r>
        <w:fldChar w:fldCharType="end"/>
      </w:r>
    </w:p>
    <w:p w:rsidR="00906569" w:rsidRPr="00030CAB" w:rsidRDefault="00906569" w:rsidP="004D47D0">
      <w:pPr>
        <w:keepNext/>
        <w:pageBreakBefore/>
        <w:rPr>
          <w:b/>
          <w:color w:val="0000FF"/>
        </w:rPr>
      </w:pPr>
      <w:bookmarkStart w:id="1" w:name="Performance_Indicators"/>
      <w:r w:rsidRPr="00030CAB">
        <w:rPr>
          <w:b/>
          <w:color w:val="0000FF"/>
        </w:rPr>
        <w:t>Performance Indicators</w:t>
      </w:r>
    </w:p>
    <w:bookmarkEnd w:id="1"/>
    <w:p w:rsidR="00AE10B9" w:rsidRPr="00AE10B9" w:rsidRDefault="006576E4" w:rsidP="00AE10B9">
      <w:pPr>
        <w:rPr>
          <w:rFonts w:eastAsia="Times New Roman" w:cs="Times New Roman"/>
          <w:lang w:val="en-GB"/>
        </w:rPr>
      </w:pPr>
      <w:r>
        <w:fldChar w:fldCharType="begin"/>
      </w:r>
      <w:r w:rsidR="00981394">
        <w:instrText xml:space="preserve"> LINK </w:instrText>
      </w:r>
      <w:r w:rsidR="00AE10B9">
        <w:instrText xml:space="preserve">Word.Document.12 Curriculum_Project:Arts:Drama:IB_Y1_Theatre:IB_Y1_Theatre_Performance_Indicators.docx  </w:instrText>
      </w:r>
      <w:r w:rsidR="00981394">
        <w:instrText xml:space="preserve">\a \f 0 \r </w:instrText>
      </w:r>
      <w:r w:rsidR="00AE10B9">
        <w:fldChar w:fldCharType="separate"/>
      </w:r>
      <w:r w:rsidR="00AE10B9" w:rsidRPr="00AE10B9">
        <w:rPr>
          <w:rFonts w:eastAsia="Times New Roman" w:cs="Times New Roman"/>
          <w:lang w:val="en-GB"/>
        </w:rPr>
        <w:t>Understands the theoretical basis of performance traditions and practices (1, 1a, 10a)</w:t>
      </w:r>
    </w:p>
    <w:p w:rsidR="00AE10B9" w:rsidRPr="00AE10B9" w:rsidRDefault="00AE10B9" w:rsidP="00AE10B9">
      <w:pPr>
        <w:rPr>
          <w:rFonts w:eastAsia="Times New Roman" w:cs="Times New Roman"/>
          <w:lang w:val="en-GB"/>
        </w:rPr>
      </w:pPr>
    </w:p>
    <w:p w:rsidR="00AE10B9" w:rsidRPr="00AE10B9" w:rsidRDefault="00AE10B9" w:rsidP="00AE10B9">
      <w:pPr>
        <w:rPr>
          <w:rFonts w:eastAsia="Times New Roman" w:cs="Times New Roman"/>
          <w:lang w:val="en-GB"/>
        </w:rPr>
      </w:pPr>
      <w:r w:rsidRPr="00AE10B9">
        <w:rPr>
          <w:rFonts w:eastAsia="Times New Roman" w:cs="Times New Roman"/>
          <w:lang w:val="en-GB"/>
        </w:rPr>
        <w:t>Understands the theoretical basis of production elements. (1,2a, 7a, 10a)</w:t>
      </w:r>
    </w:p>
    <w:p w:rsidR="00AE10B9" w:rsidRPr="00AE10B9" w:rsidRDefault="00AE10B9" w:rsidP="00AE10B9">
      <w:pPr>
        <w:rPr>
          <w:rFonts w:eastAsia="Times New Roman" w:cs="Times New Roman"/>
          <w:lang w:val="en-GB"/>
        </w:rPr>
      </w:pPr>
    </w:p>
    <w:p w:rsidR="00AE10B9" w:rsidRPr="00AE10B9" w:rsidRDefault="00AE10B9" w:rsidP="00AE10B9">
      <w:pPr>
        <w:rPr>
          <w:rFonts w:eastAsia="Times New Roman" w:cs="Times New Roman"/>
          <w:lang w:val="en-GB"/>
        </w:rPr>
      </w:pPr>
      <w:r w:rsidRPr="00AE10B9">
        <w:rPr>
          <w:rFonts w:eastAsia="Times New Roman" w:cs="Times New Roman"/>
          <w:lang w:val="en-GB"/>
        </w:rPr>
        <w:t>Understands how historical and cultural contexts effect and have shaped theatre in reference to dramatic themes, universal concepts, symbolic information and social meaning. (1, 1a, 2a, 10a)</w:t>
      </w:r>
    </w:p>
    <w:p w:rsidR="00AE10B9" w:rsidRPr="00AE10B9" w:rsidRDefault="00AE10B9" w:rsidP="00AE10B9">
      <w:pPr>
        <w:rPr>
          <w:rFonts w:eastAsia="Times New Roman" w:cs="Times New Roman"/>
          <w:lang w:val="en-GB"/>
        </w:rPr>
      </w:pPr>
    </w:p>
    <w:p w:rsidR="00AE10B9" w:rsidRPr="00AE10B9" w:rsidRDefault="00AE10B9" w:rsidP="00AE10B9">
      <w:pPr>
        <w:rPr>
          <w:rFonts w:eastAsia="Times New Roman" w:cs="Times New Roman"/>
          <w:lang w:val="en-GB"/>
        </w:rPr>
      </w:pPr>
      <w:r w:rsidRPr="00AE10B9">
        <w:rPr>
          <w:rFonts w:eastAsia="Times New Roman" w:cs="Times New Roman"/>
          <w:lang w:val="en-GB"/>
        </w:rPr>
        <w:t>Understands how varying collaborative efforts and artistic choices can affect a performance. (1, 3a, 4a, 5a, 8a)</w:t>
      </w:r>
    </w:p>
    <w:p w:rsidR="00AE10B9" w:rsidRPr="00AE10B9" w:rsidRDefault="00AE10B9" w:rsidP="00AE10B9">
      <w:pPr>
        <w:rPr>
          <w:rFonts w:eastAsia="Times New Roman" w:cs="Times New Roman"/>
          <w:lang w:val="en-GB"/>
        </w:rPr>
      </w:pPr>
    </w:p>
    <w:p w:rsidR="00AE10B9" w:rsidRPr="00AE10B9" w:rsidRDefault="00AE10B9" w:rsidP="00AE10B9">
      <w:pPr>
        <w:rPr>
          <w:rFonts w:eastAsia="Times New Roman" w:cs="Times New Roman"/>
          <w:lang w:val="en-GB"/>
        </w:rPr>
      </w:pPr>
      <w:r w:rsidRPr="00AE10B9">
        <w:rPr>
          <w:rFonts w:eastAsia="Times New Roman" w:cs="Times New Roman"/>
          <w:lang w:val="en-GB"/>
        </w:rPr>
        <w:t>Understands how the context in which a dramatic performance is set can enhance or hinder its effectiveness (1, 10a)</w:t>
      </w:r>
    </w:p>
    <w:p w:rsidR="00AE10B9" w:rsidRPr="00AE10B9" w:rsidRDefault="00AE10B9" w:rsidP="00AE10B9">
      <w:pPr>
        <w:rPr>
          <w:rFonts w:eastAsia="Times New Roman" w:cs="Times New Roman"/>
          <w:lang w:val="en-GB"/>
        </w:rPr>
      </w:pPr>
    </w:p>
    <w:p w:rsidR="00AE10B9" w:rsidRPr="00AE10B9" w:rsidRDefault="00AE10B9" w:rsidP="00AE10B9">
      <w:pPr>
        <w:rPr>
          <w:rFonts w:eastAsia="Times New Roman" w:cs="Times New Roman"/>
          <w:lang w:val="en-GB"/>
        </w:rPr>
      </w:pPr>
      <w:r w:rsidRPr="00AE10B9">
        <w:rPr>
          <w:rFonts w:eastAsia="Times New Roman" w:cs="Times New Roman"/>
          <w:lang w:val="en-GB"/>
        </w:rPr>
        <w:t>Understands how theorists, practitioners and artists have contributed to theatre arts and how personal and cultural experiences can affect an artist's dramatic work (1, 1a, 2a, 3a, 7a)</w:t>
      </w:r>
    </w:p>
    <w:p w:rsidR="00AE10B9" w:rsidRPr="00AE10B9" w:rsidRDefault="00AE10B9" w:rsidP="00AE10B9">
      <w:pPr>
        <w:rPr>
          <w:rFonts w:eastAsia="Times New Roman" w:cs="Times New Roman"/>
          <w:lang w:val="en-GB"/>
        </w:rPr>
      </w:pPr>
    </w:p>
    <w:p w:rsidR="00AE10B9" w:rsidRPr="00AE10B9" w:rsidRDefault="00AE10B9" w:rsidP="00AE10B9">
      <w:pPr>
        <w:rPr>
          <w:rFonts w:eastAsia="Times New Roman" w:cs="Times New Roman"/>
          <w:lang w:val="en-GB"/>
        </w:rPr>
      </w:pPr>
      <w:r w:rsidRPr="00AE10B9">
        <w:rPr>
          <w:rFonts w:eastAsia="Times New Roman" w:cs="Times New Roman"/>
          <w:lang w:val="en-GB"/>
        </w:rPr>
        <w:t>Demonstrates an understanding of a range of themes and issues studied through practical performances (2, 1a, 2a, 4a, 5a, 7a)</w:t>
      </w:r>
    </w:p>
    <w:p w:rsidR="00AE10B9" w:rsidRPr="00AE10B9" w:rsidRDefault="00AE10B9" w:rsidP="00AE10B9">
      <w:pPr>
        <w:rPr>
          <w:rFonts w:eastAsia="Times New Roman" w:cs="Times New Roman"/>
          <w:lang w:val="en-GB"/>
        </w:rPr>
      </w:pPr>
    </w:p>
    <w:p w:rsidR="00AE10B9" w:rsidRPr="00AE10B9" w:rsidRDefault="00AE10B9" w:rsidP="00AE10B9">
      <w:pPr>
        <w:rPr>
          <w:rFonts w:eastAsia="Times New Roman" w:cs="Times New Roman"/>
          <w:lang w:val="en-GB"/>
        </w:rPr>
      </w:pPr>
      <w:r w:rsidRPr="00AE10B9">
        <w:rPr>
          <w:rFonts w:eastAsia="Times New Roman" w:cs="Times New Roman"/>
          <w:lang w:val="en-GB"/>
        </w:rPr>
        <w:t>Uses subject-specific terminology (composition, rhythm, status, etc.) (2, 5a)</w:t>
      </w:r>
    </w:p>
    <w:p w:rsidR="00AE10B9" w:rsidRPr="00AE10B9" w:rsidRDefault="00AE10B9" w:rsidP="00AE10B9">
      <w:pPr>
        <w:rPr>
          <w:rFonts w:eastAsia="Times New Roman" w:cs="Times New Roman"/>
          <w:lang w:val="en-GB"/>
        </w:rPr>
      </w:pPr>
    </w:p>
    <w:p w:rsidR="00AE10B9" w:rsidRPr="00AE10B9" w:rsidRDefault="00AE10B9" w:rsidP="00AE10B9">
      <w:pPr>
        <w:rPr>
          <w:rFonts w:eastAsia="Times New Roman" w:cs="Times New Roman"/>
          <w:lang w:val="en-GB"/>
        </w:rPr>
      </w:pPr>
      <w:r w:rsidRPr="00AE10B9">
        <w:rPr>
          <w:rFonts w:eastAsia="Times New Roman" w:cs="Times New Roman"/>
          <w:lang w:val="en-GB"/>
        </w:rPr>
        <w:t>Acquires and applies appropriate research skills (2, 9a, 6a)</w:t>
      </w:r>
    </w:p>
    <w:p w:rsidR="00AE10B9" w:rsidRPr="00AE10B9" w:rsidRDefault="00AE10B9" w:rsidP="00AE10B9">
      <w:pPr>
        <w:rPr>
          <w:rFonts w:eastAsia="Times New Roman" w:cs="Times New Roman"/>
          <w:lang w:val="en-GB"/>
        </w:rPr>
      </w:pPr>
    </w:p>
    <w:p w:rsidR="00AE10B9" w:rsidRPr="00AE10B9" w:rsidRDefault="00AE10B9" w:rsidP="00AE10B9">
      <w:pPr>
        <w:rPr>
          <w:rFonts w:eastAsia="Times New Roman" w:cs="Times New Roman"/>
          <w:lang w:val="en-GB"/>
        </w:rPr>
      </w:pPr>
      <w:r w:rsidRPr="00AE10B9">
        <w:rPr>
          <w:rFonts w:eastAsia="Times New Roman" w:cs="Times New Roman"/>
          <w:lang w:val="en-GB"/>
        </w:rPr>
        <w:t>Identifies and researches cultural, historical and symbolic clues in dramatic texts (2, 6a, 9a, 10a)</w:t>
      </w:r>
    </w:p>
    <w:p w:rsidR="00AE10B9" w:rsidRPr="00AE10B9" w:rsidRDefault="00AE10B9" w:rsidP="00AE10B9">
      <w:pPr>
        <w:rPr>
          <w:rFonts w:eastAsia="Times New Roman" w:cs="Times New Roman"/>
          <w:lang w:val="en-GB"/>
        </w:rPr>
      </w:pPr>
    </w:p>
    <w:p w:rsidR="00AE10B9" w:rsidRPr="00AE10B9" w:rsidRDefault="00AE10B9" w:rsidP="00AE10B9">
      <w:pPr>
        <w:rPr>
          <w:rFonts w:eastAsia="Times New Roman" w:cs="Times New Roman"/>
          <w:lang w:val="en-GB"/>
        </w:rPr>
      </w:pPr>
      <w:r w:rsidRPr="00AE10B9">
        <w:rPr>
          <w:rFonts w:eastAsia="Times New Roman" w:cs="Times New Roman"/>
          <w:lang w:val="en-GB"/>
        </w:rPr>
        <w:t>Explores through both spontaneous and structured activities (2, 4a, 5a)</w:t>
      </w:r>
    </w:p>
    <w:p w:rsidR="00AE10B9" w:rsidRPr="00AE10B9" w:rsidRDefault="00AE10B9" w:rsidP="00AE10B9">
      <w:pPr>
        <w:rPr>
          <w:rFonts w:eastAsia="Times New Roman" w:cs="Times New Roman"/>
          <w:lang w:val="en-GB"/>
        </w:rPr>
      </w:pPr>
    </w:p>
    <w:p w:rsidR="00AE10B9" w:rsidRPr="00AE10B9" w:rsidRDefault="00AE10B9" w:rsidP="00AE10B9">
      <w:pPr>
        <w:rPr>
          <w:rFonts w:eastAsia="Times New Roman" w:cs="Times New Roman"/>
          <w:lang w:val="en-GB"/>
        </w:rPr>
      </w:pPr>
      <w:r w:rsidRPr="00AE10B9">
        <w:rPr>
          <w:rFonts w:eastAsia="Times New Roman" w:cs="Times New Roman"/>
          <w:lang w:val="en-GB"/>
        </w:rPr>
        <w:t>Demonstrates practical knowledge associated with theatrical practices and traditions from more than one culture (2, 1a, 2a)</w:t>
      </w:r>
    </w:p>
    <w:p w:rsidR="00AE10B9" w:rsidRPr="00AE10B9" w:rsidRDefault="00AE10B9" w:rsidP="00AE10B9">
      <w:pPr>
        <w:rPr>
          <w:rFonts w:eastAsia="Times New Roman" w:cs="Times New Roman"/>
          <w:lang w:val="en-GB"/>
        </w:rPr>
      </w:pPr>
    </w:p>
    <w:p w:rsidR="00AE10B9" w:rsidRPr="00AE10B9" w:rsidRDefault="00AE10B9" w:rsidP="00AE10B9">
      <w:pPr>
        <w:rPr>
          <w:rFonts w:eastAsia="Times New Roman" w:cs="Times New Roman"/>
          <w:lang w:val="en-GB"/>
        </w:rPr>
      </w:pPr>
      <w:r w:rsidRPr="00AE10B9">
        <w:rPr>
          <w:rFonts w:eastAsia="Times New Roman" w:cs="Times New Roman"/>
          <w:lang w:val="en-GB"/>
        </w:rPr>
        <w:t>Devises theatre from stimulus to realization.  The process will include application of performance skills, exploring appropriate forms, character development and audience impact (2, 4a, 8a, 10a)</w:t>
      </w:r>
    </w:p>
    <w:p w:rsidR="00AE10B9" w:rsidRPr="00AE10B9" w:rsidRDefault="00AE10B9" w:rsidP="00AE10B9">
      <w:pPr>
        <w:rPr>
          <w:rFonts w:eastAsia="Times New Roman" w:cs="Times New Roman"/>
          <w:lang w:val="en-GB"/>
        </w:rPr>
      </w:pPr>
    </w:p>
    <w:p w:rsidR="00AE10B9" w:rsidRPr="00AE10B9" w:rsidRDefault="00AE10B9" w:rsidP="00AE10B9">
      <w:pPr>
        <w:rPr>
          <w:rFonts w:eastAsia="Times New Roman" w:cs="Times New Roman"/>
          <w:lang w:val="en-GB"/>
        </w:rPr>
      </w:pPr>
      <w:r w:rsidRPr="00AE10B9">
        <w:rPr>
          <w:rFonts w:eastAsia="Times New Roman" w:cs="Times New Roman"/>
          <w:lang w:val="en-GB"/>
        </w:rPr>
        <w:t>Applies concepts and techniques in production elements (2, 2a, 8a)</w:t>
      </w:r>
    </w:p>
    <w:p w:rsidR="00AE10B9" w:rsidRPr="00AE10B9" w:rsidRDefault="00AE10B9" w:rsidP="00AE10B9">
      <w:pPr>
        <w:rPr>
          <w:rFonts w:eastAsia="Times New Roman" w:cs="Times New Roman"/>
          <w:lang w:val="en-GB"/>
        </w:rPr>
      </w:pPr>
    </w:p>
    <w:p w:rsidR="00AE10B9" w:rsidRPr="00AE10B9" w:rsidRDefault="00AE10B9" w:rsidP="00AE10B9">
      <w:pPr>
        <w:rPr>
          <w:rFonts w:eastAsia="Times New Roman" w:cs="Times New Roman"/>
          <w:lang w:val="en-GB"/>
        </w:rPr>
      </w:pPr>
      <w:r w:rsidRPr="00AE10B9">
        <w:rPr>
          <w:rFonts w:eastAsia="Times New Roman" w:cs="Times New Roman"/>
          <w:lang w:val="en-GB"/>
        </w:rPr>
        <w:t>Organizes and conducts rehearsals (2, 4a)</w:t>
      </w:r>
    </w:p>
    <w:p w:rsidR="00AE10B9" w:rsidRPr="00AE10B9" w:rsidRDefault="00AE10B9" w:rsidP="00AE10B9">
      <w:pPr>
        <w:rPr>
          <w:rFonts w:eastAsia="Times New Roman" w:cs="Times New Roman"/>
          <w:lang w:val="en-GB"/>
        </w:rPr>
      </w:pPr>
    </w:p>
    <w:p w:rsidR="00AE10B9" w:rsidRPr="00AE10B9" w:rsidRDefault="00AE10B9" w:rsidP="00AE10B9">
      <w:pPr>
        <w:rPr>
          <w:rFonts w:eastAsia="Times New Roman" w:cs="Times New Roman"/>
          <w:lang w:val="en-GB"/>
        </w:rPr>
      </w:pPr>
      <w:r w:rsidRPr="00AE10B9">
        <w:rPr>
          <w:rFonts w:eastAsia="Times New Roman" w:cs="Times New Roman"/>
          <w:lang w:val="en-GB"/>
        </w:rPr>
        <w:t>Uses and presents a developmental journal that demonstrates aesthetic and critical awareness (3, 5a)</w:t>
      </w:r>
    </w:p>
    <w:p w:rsidR="00AE10B9" w:rsidRPr="00AE10B9" w:rsidRDefault="00AE10B9" w:rsidP="00AE10B9">
      <w:pPr>
        <w:rPr>
          <w:rFonts w:eastAsia="Times New Roman" w:cs="Times New Roman"/>
          <w:lang w:val="en-GB"/>
        </w:rPr>
      </w:pPr>
    </w:p>
    <w:p w:rsidR="00AE10B9" w:rsidRPr="00AE10B9" w:rsidRDefault="00AE10B9" w:rsidP="00AE10B9">
      <w:pPr>
        <w:rPr>
          <w:rFonts w:eastAsia="Times New Roman" w:cs="Times New Roman"/>
          <w:lang w:val="en-GB"/>
        </w:rPr>
      </w:pPr>
      <w:r w:rsidRPr="00AE10B9">
        <w:rPr>
          <w:rFonts w:eastAsia="Times New Roman" w:cs="Times New Roman"/>
          <w:lang w:val="en-GB"/>
        </w:rPr>
        <w:t>Evaluates own work and the work of others - both in written form and through discussion (3, 5a, 7a)</w:t>
      </w:r>
    </w:p>
    <w:p w:rsidR="00AE10B9" w:rsidRPr="00AE10B9" w:rsidRDefault="00AE10B9" w:rsidP="00AE10B9">
      <w:pPr>
        <w:rPr>
          <w:rFonts w:eastAsia="Times New Roman" w:cs="Times New Roman"/>
          <w:lang w:val="en-GB"/>
        </w:rPr>
      </w:pPr>
    </w:p>
    <w:p w:rsidR="00AE10B9" w:rsidRPr="00AE10B9" w:rsidRDefault="00AE10B9" w:rsidP="00AE10B9">
      <w:pPr>
        <w:rPr>
          <w:rFonts w:eastAsia="Times New Roman" w:cs="Times New Roman"/>
          <w:lang w:val="en-GB"/>
        </w:rPr>
      </w:pPr>
      <w:r w:rsidRPr="00AE10B9">
        <w:rPr>
          <w:rFonts w:eastAsia="Times New Roman" w:cs="Times New Roman"/>
          <w:lang w:val="en-GB"/>
        </w:rPr>
        <w:t>Discusses plays and dramatic texts from a director's perspective - considering:  themes, staging techniques, production considerations and justifies selection of texts and visual and artistic choices (in situation, action, direction, design) (3, 3a, 10a)</w:t>
      </w:r>
    </w:p>
    <w:p w:rsidR="00AE10B9" w:rsidRPr="00AE10B9" w:rsidRDefault="00AE10B9" w:rsidP="00AE10B9">
      <w:pPr>
        <w:rPr>
          <w:rFonts w:eastAsia="Times New Roman" w:cs="Times New Roman"/>
          <w:lang w:val="en-GB"/>
        </w:rPr>
      </w:pPr>
    </w:p>
    <w:p w:rsidR="00AE10B9" w:rsidRPr="00AE10B9" w:rsidRDefault="00AE10B9" w:rsidP="00AE10B9">
      <w:pPr>
        <w:rPr>
          <w:rFonts w:eastAsia="Times New Roman" w:cs="Times New Roman"/>
          <w:lang w:val="en-GB"/>
        </w:rPr>
      </w:pPr>
      <w:r w:rsidRPr="00AE10B9">
        <w:rPr>
          <w:rFonts w:eastAsia="Times New Roman" w:cs="Times New Roman"/>
          <w:lang w:val="en-GB"/>
        </w:rPr>
        <w:t>Conceptualizes artistic interpretations for performances (3, 2a, 4a)</w:t>
      </w:r>
    </w:p>
    <w:p w:rsidR="00AE10B9" w:rsidRPr="00AE10B9" w:rsidRDefault="00AE10B9" w:rsidP="00AE10B9">
      <w:pPr>
        <w:rPr>
          <w:rFonts w:eastAsia="Times New Roman" w:cs="Times New Roman"/>
          <w:lang w:val="en-GB"/>
        </w:rPr>
      </w:pPr>
    </w:p>
    <w:p w:rsidR="00AE10B9" w:rsidRPr="00AE10B9" w:rsidRDefault="00AE10B9" w:rsidP="00AE10B9">
      <w:pPr>
        <w:rPr>
          <w:rFonts w:eastAsia="Times New Roman" w:cs="Times New Roman"/>
          <w:lang w:val="en-GB"/>
        </w:rPr>
      </w:pPr>
      <w:r w:rsidRPr="00AE10B9">
        <w:rPr>
          <w:rFonts w:eastAsia="Times New Roman" w:cs="Times New Roman"/>
          <w:lang w:val="en-GB"/>
        </w:rPr>
        <w:t>Interprets play texts and other types of performance texts analytically and imaginatively (3, 3a, 5a)</w:t>
      </w:r>
    </w:p>
    <w:p w:rsidR="00AE10B9" w:rsidRPr="00AE10B9" w:rsidRDefault="00AE10B9" w:rsidP="00AE10B9">
      <w:pPr>
        <w:rPr>
          <w:rFonts w:eastAsia="Times New Roman" w:cs="Times New Roman"/>
          <w:lang w:val="en-GB"/>
        </w:rPr>
      </w:pPr>
    </w:p>
    <w:p w:rsidR="00AE10B9" w:rsidRPr="00AE10B9" w:rsidRDefault="00AE10B9" w:rsidP="00AE10B9">
      <w:pPr>
        <w:rPr>
          <w:rFonts w:eastAsia="Times New Roman" w:cs="Times New Roman"/>
          <w:lang w:val="en-GB"/>
        </w:rPr>
      </w:pPr>
      <w:r w:rsidRPr="00AE10B9">
        <w:rPr>
          <w:rFonts w:eastAsia="Times New Roman" w:cs="Times New Roman"/>
          <w:lang w:val="en-GB"/>
        </w:rPr>
        <w:t>Articulates and justifies personal aesthetic criteria for comparing perceived artistic intent with the final aesthetic achievement (3, 3a, 7a, 10a)</w:t>
      </w:r>
    </w:p>
    <w:p w:rsidR="00AE10B9" w:rsidRPr="00AE10B9" w:rsidRDefault="00AE10B9" w:rsidP="00AE10B9">
      <w:pPr>
        <w:rPr>
          <w:rFonts w:eastAsia="Times New Roman" w:cs="Times New Roman"/>
          <w:lang w:val="en-GB"/>
        </w:rPr>
      </w:pPr>
    </w:p>
    <w:p w:rsidR="00AE10B9" w:rsidRPr="00AE10B9" w:rsidRDefault="00AE10B9" w:rsidP="00AE10B9">
      <w:pPr>
        <w:rPr>
          <w:rFonts w:eastAsia="Times New Roman" w:cs="Times New Roman"/>
          <w:lang w:val="en-GB"/>
        </w:rPr>
      </w:pPr>
      <w:r w:rsidRPr="00AE10B9">
        <w:rPr>
          <w:rFonts w:eastAsia="Times New Roman" w:cs="Times New Roman"/>
          <w:lang w:val="en-GB"/>
        </w:rPr>
        <w:t>Communicates directional choices (3, 4a, 8a, 10a)</w:t>
      </w:r>
    </w:p>
    <w:p w:rsidR="00AE10B9" w:rsidRPr="00AE10B9" w:rsidRDefault="00AE10B9" w:rsidP="00AE10B9">
      <w:pPr>
        <w:rPr>
          <w:rFonts w:eastAsia="Times New Roman" w:cs="Times New Roman"/>
          <w:lang w:val="en-GB"/>
        </w:rPr>
      </w:pPr>
    </w:p>
    <w:p w:rsidR="00AE10B9" w:rsidRPr="00AE10B9" w:rsidRDefault="00AE10B9" w:rsidP="00AE10B9">
      <w:pPr>
        <w:rPr>
          <w:rFonts w:eastAsia="Times New Roman" w:cs="Times New Roman"/>
          <w:lang w:val="en-GB"/>
        </w:rPr>
      </w:pPr>
      <w:r w:rsidRPr="00AE10B9">
        <w:rPr>
          <w:rFonts w:eastAsia="Times New Roman" w:cs="Times New Roman"/>
          <w:lang w:val="en-GB"/>
        </w:rPr>
        <w:t>Demonstrates sensitivity to own culture and others as shown through performance and written material (4, 3a, 4a, 5a)</w:t>
      </w:r>
    </w:p>
    <w:p w:rsidR="00AE10B9" w:rsidRPr="00AE10B9" w:rsidRDefault="00AE10B9" w:rsidP="00AE10B9">
      <w:pPr>
        <w:rPr>
          <w:rFonts w:eastAsia="Times New Roman" w:cs="Times New Roman"/>
          <w:lang w:val="en-GB"/>
        </w:rPr>
      </w:pPr>
    </w:p>
    <w:p w:rsidR="00AE10B9" w:rsidRPr="00AE10B9" w:rsidRDefault="00AE10B9" w:rsidP="00AE10B9">
      <w:pPr>
        <w:rPr>
          <w:rFonts w:eastAsia="Times New Roman" w:cs="Times New Roman"/>
          <w:lang w:val="en-GB"/>
        </w:rPr>
      </w:pPr>
      <w:r w:rsidRPr="00AE10B9">
        <w:rPr>
          <w:rFonts w:eastAsia="Times New Roman" w:cs="Times New Roman"/>
          <w:lang w:val="en-GB"/>
        </w:rPr>
        <w:t>Invites and accepts views from others as demonstrated through performance and written material (4, 3a, 5a)</w:t>
      </w:r>
    </w:p>
    <w:p w:rsidR="00AE10B9" w:rsidRPr="00AE10B9" w:rsidRDefault="00AE10B9" w:rsidP="00AE10B9">
      <w:pPr>
        <w:rPr>
          <w:rFonts w:eastAsia="Times New Roman" w:cs="Times New Roman"/>
          <w:lang w:val="en-GB"/>
        </w:rPr>
      </w:pPr>
    </w:p>
    <w:p w:rsidR="00AE10B9" w:rsidRPr="00AE10B9" w:rsidRDefault="00AE10B9" w:rsidP="00AE10B9">
      <w:pPr>
        <w:rPr>
          <w:rFonts w:eastAsia="Times New Roman" w:cs="Times New Roman"/>
          <w:lang w:val="en-GB"/>
        </w:rPr>
      </w:pPr>
      <w:r w:rsidRPr="00AE10B9">
        <w:rPr>
          <w:rFonts w:eastAsia="Times New Roman" w:cs="Times New Roman"/>
          <w:lang w:val="en-GB"/>
        </w:rPr>
        <w:t>Demonstrates perseverance, initiative and a willingness to take artistic risks as shown through performance, written material - individually and as part of an ensemble (4, 4a, 8a)</w:t>
      </w:r>
    </w:p>
    <w:p w:rsidR="00AE10B9" w:rsidRPr="00AE10B9" w:rsidRDefault="00AE10B9" w:rsidP="00AE10B9">
      <w:pPr>
        <w:rPr>
          <w:rFonts w:eastAsia="Times New Roman" w:cs="Times New Roman"/>
          <w:lang w:val="en-GB"/>
        </w:rPr>
      </w:pPr>
    </w:p>
    <w:p w:rsidR="00AE10B9" w:rsidRPr="00AE10B9" w:rsidRDefault="00AE10B9" w:rsidP="00AE10B9">
      <w:pPr>
        <w:rPr>
          <w:rFonts w:eastAsia="Times New Roman" w:cs="Times New Roman"/>
          <w:lang w:val="en-GB"/>
        </w:rPr>
      </w:pPr>
      <w:r w:rsidRPr="00AE10B9">
        <w:rPr>
          <w:rFonts w:eastAsia="Times New Roman" w:cs="Times New Roman"/>
          <w:lang w:val="en-GB"/>
        </w:rPr>
        <w:t>Supports and encourages peers towards a positive working environment (4, 4a, 8a)</w:t>
      </w:r>
    </w:p>
    <w:p w:rsidR="00AE10B9" w:rsidRPr="00AE10B9" w:rsidRDefault="00AE10B9" w:rsidP="00AE10B9">
      <w:pPr>
        <w:rPr>
          <w:rFonts w:eastAsia="Times New Roman" w:cs="Times New Roman"/>
          <w:lang w:val="en-GB"/>
        </w:rPr>
      </w:pPr>
    </w:p>
    <w:p w:rsidR="00AE10B9" w:rsidRPr="00AE10B9" w:rsidRDefault="00AE10B9" w:rsidP="00AE10B9">
      <w:pPr>
        <w:rPr>
          <w:rFonts w:eastAsia="Times New Roman" w:cs="Times New Roman"/>
          <w:lang w:val="en-GB"/>
        </w:rPr>
      </w:pPr>
      <w:r w:rsidRPr="00AE10B9">
        <w:rPr>
          <w:rFonts w:eastAsia="Times New Roman" w:cs="Times New Roman"/>
          <w:lang w:val="en-GB"/>
        </w:rPr>
        <w:t>Plans and organizes effectively in order to define and set goals, negotiate and make decisions (4, 8a)</w:t>
      </w:r>
    </w:p>
    <w:p w:rsidR="00AE10B9" w:rsidRPr="00AE10B9" w:rsidRDefault="00AE10B9" w:rsidP="00AE10B9">
      <w:pPr>
        <w:rPr>
          <w:rFonts w:eastAsia="Times New Roman" w:cs="Times New Roman"/>
          <w:lang w:val="en-GB"/>
        </w:rPr>
      </w:pPr>
    </w:p>
    <w:p w:rsidR="00AE10B9" w:rsidRPr="00AE10B9" w:rsidRDefault="00AE10B9" w:rsidP="00AE10B9">
      <w:pPr>
        <w:rPr>
          <w:rFonts w:eastAsia="Times New Roman" w:cs="Times New Roman"/>
          <w:lang w:val="en-GB"/>
        </w:rPr>
      </w:pPr>
      <w:r w:rsidRPr="00AE10B9">
        <w:rPr>
          <w:rFonts w:eastAsia="Times New Roman" w:cs="Times New Roman"/>
          <w:lang w:val="en-GB"/>
        </w:rPr>
        <w:t>Finds original, inventive and creative solutions (4, 4a, 8a, 10a)</w:t>
      </w:r>
    </w:p>
    <w:p w:rsidR="00AE10B9" w:rsidRPr="00AE10B9" w:rsidRDefault="00AE10B9" w:rsidP="00AE10B9">
      <w:pPr>
        <w:rPr>
          <w:rFonts w:eastAsia="Times New Roman" w:cs="Times New Roman"/>
          <w:lang w:val="en-GB"/>
        </w:rPr>
      </w:pPr>
    </w:p>
    <w:p w:rsidR="00AE10B9" w:rsidRPr="00AE10B9" w:rsidRDefault="00AE10B9" w:rsidP="00AE10B9">
      <w:pPr>
        <w:rPr>
          <w:rFonts w:eastAsia="Times New Roman" w:cs="Times New Roman"/>
          <w:lang w:val="en-GB"/>
        </w:rPr>
      </w:pPr>
      <w:r w:rsidRPr="00AE10B9">
        <w:rPr>
          <w:rFonts w:eastAsia="Times New Roman" w:cs="Times New Roman"/>
          <w:lang w:val="en-GB"/>
        </w:rPr>
        <w:t>Demonstrates commitment throughout process (tardy, absent, behavior, support, responsible) (4, 10a)</w:t>
      </w:r>
    </w:p>
    <w:p w:rsidR="00906569" w:rsidRDefault="006576E4" w:rsidP="00930056">
      <w:r>
        <w:fldChar w:fldCharType="end"/>
      </w:r>
    </w:p>
    <w:p w:rsidR="00A51B27" w:rsidRDefault="00A51B27" w:rsidP="00C1019A"/>
    <w:p w:rsidR="00A51B27" w:rsidRPr="00A51B27" w:rsidRDefault="00A51B27" w:rsidP="004D47D0">
      <w:pPr>
        <w:keepNext/>
        <w:pageBreakBefore/>
        <w:rPr>
          <w:b/>
          <w:color w:val="0000FF"/>
        </w:rPr>
      </w:pPr>
      <w:bookmarkStart w:id="2" w:name="Assessments"/>
      <w:r w:rsidRPr="00A51B27">
        <w:rPr>
          <w:b/>
          <w:color w:val="0000FF"/>
        </w:rPr>
        <w:t>Assessments</w:t>
      </w:r>
    </w:p>
    <w:bookmarkEnd w:id="2"/>
    <w:p w:rsidR="00AE10B9" w:rsidRPr="00AE10B9" w:rsidRDefault="006576E4" w:rsidP="00AE10B9">
      <w:pPr>
        <w:rPr>
          <w:rFonts w:eastAsia="Times New Roman" w:cs="Times New Roman"/>
          <w:i/>
          <w:lang w:val="en-GB"/>
        </w:rPr>
      </w:pPr>
      <w:r>
        <w:fldChar w:fldCharType="begin"/>
      </w:r>
      <w:r w:rsidR="00981394">
        <w:instrText xml:space="preserve"> LINK </w:instrText>
      </w:r>
      <w:r w:rsidR="00AE10B9">
        <w:instrText xml:space="preserve">Word.Document.12 Curriculum_Project:Arts:Drama:IB_Y1_Theatre:IB_Y1_Theatre_Assessments.docx  </w:instrText>
      </w:r>
      <w:r w:rsidR="00981394">
        <w:instrText xml:space="preserve">\a \f 0 \r </w:instrText>
      </w:r>
      <w:r w:rsidR="00AE10B9">
        <w:fldChar w:fldCharType="separate"/>
      </w:r>
      <w:r w:rsidR="00AE10B9" w:rsidRPr="00AE10B9">
        <w:rPr>
          <w:rFonts w:eastAsia="Times New Roman" w:cs="Times New Roman"/>
          <w:i/>
          <w:lang w:val="en-GB"/>
        </w:rPr>
        <w:t>Internal Components:</w:t>
      </w:r>
    </w:p>
    <w:p w:rsidR="00AE10B9" w:rsidRPr="00AE10B9" w:rsidRDefault="00AE10B9" w:rsidP="00AE10B9">
      <w:pPr>
        <w:rPr>
          <w:rFonts w:eastAsia="Times New Roman" w:cs="Times New Roman"/>
          <w:lang w:val="en-GB"/>
        </w:rPr>
      </w:pPr>
      <w:r w:rsidRPr="00AE10B9">
        <w:rPr>
          <w:rFonts w:eastAsia="Times New Roman" w:cs="Times New Roman"/>
          <w:lang w:val="en-GB"/>
        </w:rPr>
        <w:t>Theatre Performance and Production Presentation</w:t>
      </w:r>
    </w:p>
    <w:p w:rsidR="00AE10B9" w:rsidRPr="00AE10B9" w:rsidRDefault="00AE10B9" w:rsidP="00AE10B9">
      <w:pPr>
        <w:rPr>
          <w:rFonts w:eastAsia="Times New Roman" w:cs="Times New Roman"/>
          <w:lang w:val="en-GB"/>
        </w:rPr>
      </w:pPr>
      <w:r w:rsidRPr="00AE10B9">
        <w:rPr>
          <w:rFonts w:eastAsia="Times New Roman" w:cs="Times New Roman"/>
          <w:lang w:val="en-GB"/>
        </w:rPr>
        <w:t>Independent Project Portfolio</w:t>
      </w:r>
    </w:p>
    <w:p w:rsidR="00AE10B9" w:rsidRPr="00AE10B9" w:rsidRDefault="00AE10B9" w:rsidP="00AE10B9">
      <w:pPr>
        <w:rPr>
          <w:rFonts w:eastAsia="Times New Roman" w:cs="Times New Roman"/>
          <w:lang w:val="en-GB"/>
        </w:rPr>
      </w:pPr>
    </w:p>
    <w:p w:rsidR="00AE10B9" w:rsidRPr="00AE10B9" w:rsidRDefault="00AE10B9" w:rsidP="00AE10B9">
      <w:pPr>
        <w:rPr>
          <w:rFonts w:eastAsia="Times New Roman" w:cs="Times New Roman"/>
          <w:i/>
          <w:lang w:val="en-GB"/>
        </w:rPr>
      </w:pPr>
      <w:r w:rsidRPr="00AE10B9">
        <w:rPr>
          <w:rFonts w:eastAsia="Times New Roman" w:cs="Times New Roman"/>
          <w:i/>
          <w:lang w:val="en-GB"/>
        </w:rPr>
        <w:t>External Components:</w:t>
      </w:r>
    </w:p>
    <w:p w:rsidR="00AE10B9" w:rsidRPr="00AE10B9" w:rsidRDefault="00AE10B9" w:rsidP="00AE10B9">
      <w:pPr>
        <w:rPr>
          <w:rFonts w:eastAsia="Times New Roman" w:cs="Times New Roman"/>
          <w:lang w:val="en-GB"/>
        </w:rPr>
      </w:pPr>
      <w:r w:rsidRPr="00AE10B9">
        <w:rPr>
          <w:rFonts w:eastAsia="Times New Roman" w:cs="Times New Roman"/>
          <w:lang w:val="en-GB"/>
        </w:rPr>
        <w:t>Research Investigation</w:t>
      </w:r>
    </w:p>
    <w:p w:rsidR="00AE10B9" w:rsidRPr="00AE10B9" w:rsidRDefault="00AE10B9" w:rsidP="00AE10B9">
      <w:pPr>
        <w:rPr>
          <w:rFonts w:eastAsia="Times New Roman" w:cs="Times New Roman"/>
          <w:lang w:val="en-GB"/>
        </w:rPr>
      </w:pPr>
      <w:r w:rsidRPr="00AE10B9">
        <w:rPr>
          <w:rFonts w:eastAsia="Times New Roman" w:cs="Times New Roman"/>
          <w:lang w:val="en-GB"/>
        </w:rPr>
        <w:t>Practical Performance Proposal</w:t>
      </w:r>
    </w:p>
    <w:p w:rsidR="00A51B27" w:rsidRDefault="006576E4" w:rsidP="004D47D0">
      <w:r>
        <w:fldChar w:fldCharType="end"/>
      </w:r>
    </w:p>
    <w:p w:rsidR="00A51B27" w:rsidRDefault="00A51B27" w:rsidP="00C1019A">
      <w:pPr>
        <w:pStyle w:val="ListParagraph"/>
      </w:pPr>
    </w:p>
    <w:p w:rsidR="00E1328E" w:rsidRPr="00A772CE" w:rsidRDefault="00E1328E" w:rsidP="007A20F4">
      <w:pPr>
        <w:keepNext/>
        <w:rPr>
          <w:b/>
          <w:color w:val="FF0000"/>
        </w:rPr>
      </w:pPr>
      <w:bookmarkStart w:id="3" w:name="Core_Topics"/>
      <w:r w:rsidRPr="00A772CE">
        <w:rPr>
          <w:b/>
          <w:color w:val="FF0000"/>
        </w:rPr>
        <w:t>Core Topics</w:t>
      </w:r>
    </w:p>
    <w:bookmarkEnd w:id="3"/>
    <w:p w:rsidR="00AE10B9" w:rsidRPr="00AE10B9" w:rsidRDefault="006576E4" w:rsidP="00AE10B9">
      <w:pPr>
        <w:rPr>
          <w:rFonts w:eastAsia="Times New Roman" w:cs="Times New Roman"/>
          <w:lang w:val="en-GB"/>
        </w:rPr>
      </w:pPr>
      <w:r>
        <w:fldChar w:fldCharType="begin"/>
      </w:r>
      <w:r w:rsidR="00981394">
        <w:instrText xml:space="preserve"> LINK </w:instrText>
      </w:r>
      <w:r w:rsidR="00AE10B9">
        <w:instrText xml:space="preserve">Word.Document.12 Curriculum_Project:Arts:Drama:IB_Y1_Theatre:IB_Y1_Theatre_Core_Topics.docx  </w:instrText>
      </w:r>
      <w:r w:rsidR="00981394">
        <w:instrText xml:space="preserve">\a \f 0 \r </w:instrText>
      </w:r>
      <w:r w:rsidR="00AE10B9">
        <w:fldChar w:fldCharType="separate"/>
      </w:r>
      <w:r w:rsidR="00AE10B9" w:rsidRPr="00AE10B9">
        <w:rPr>
          <w:rFonts w:eastAsia="Times New Roman" w:cs="Times New Roman"/>
          <w:lang w:val="en-GB"/>
        </w:rPr>
        <w:t>Theatre in Performance (TP)</w:t>
      </w:r>
    </w:p>
    <w:p w:rsidR="00AE10B9" w:rsidRPr="00AE10B9" w:rsidRDefault="00AE10B9" w:rsidP="00AE10B9">
      <w:pPr>
        <w:rPr>
          <w:rFonts w:eastAsia="Times New Roman" w:cs="Times New Roman"/>
          <w:lang w:val="en-GB"/>
        </w:rPr>
      </w:pPr>
      <w:r w:rsidRPr="00AE10B9">
        <w:rPr>
          <w:rFonts w:eastAsia="Times New Roman" w:cs="Times New Roman"/>
          <w:lang w:val="en-GB"/>
        </w:rPr>
        <w:t>Theatre in the World (TW)</w:t>
      </w:r>
    </w:p>
    <w:p w:rsidR="00AE10B9" w:rsidRPr="00AE10B9" w:rsidRDefault="00AE10B9" w:rsidP="00AE10B9">
      <w:pPr>
        <w:rPr>
          <w:rFonts w:eastAsia="Times New Roman" w:cs="Times New Roman"/>
          <w:lang w:val="en-GB"/>
        </w:rPr>
      </w:pPr>
      <w:r w:rsidRPr="00AE10B9">
        <w:rPr>
          <w:rFonts w:eastAsia="Times New Roman" w:cs="Times New Roman"/>
          <w:lang w:val="en-GB"/>
        </w:rPr>
        <w:t>Theatre in the Making (TM)</w:t>
      </w:r>
    </w:p>
    <w:p w:rsidR="00AE10B9" w:rsidRPr="00AE10B9" w:rsidRDefault="00AE10B9" w:rsidP="00AE10B9">
      <w:pPr>
        <w:rPr>
          <w:rFonts w:eastAsia="Times New Roman" w:cs="Times New Roman"/>
          <w:lang w:val="en-GB"/>
        </w:rPr>
      </w:pPr>
      <w:r w:rsidRPr="00AE10B9">
        <w:rPr>
          <w:rFonts w:eastAsia="Times New Roman" w:cs="Times New Roman"/>
          <w:lang w:val="en-GB"/>
        </w:rPr>
        <w:t>Independent Project (IP)</w:t>
      </w:r>
    </w:p>
    <w:p w:rsidR="00AE10B9" w:rsidRPr="00AE10B9" w:rsidRDefault="00AE10B9" w:rsidP="00AE10B9">
      <w:pPr>
        <w:rPr>
          <w:rFonts w:eastAsia="Times New Roman" w:cs="Times New Roman"/>
          <w:lang w:val="en-GB"/>
        </w:rPr>
      </w:pPr>
      <w:r w:rsidRPr="00AE10B9">
        <w:rPr>
          <w:rFonts w:eastAsia="Times New Roman" w:cs="Times New Roman"/>
          <w:lang w:val="en-GB"/>
        </w:rPr>
        <w:t>Journal (J)</w:t>
      </w:r>
    </w:p>
    <w:p w:rsidR="00E1328E" w:rsidRDefault="006576E4" w:rsidP="004D47D0">
      <w:r>
        <w:fldChar w:fldCharType="end"/>
      </w:r>
    </w:p>
    <w:p w:rsidR="00A51B27" w:rsidRDefault="00A51B27" w:rsidP="00A51B27">
      <w:pPr>
        <w:pStyle w:val="ListParagraph"/>
      </w:pPr>
    </w:p>
    <w:p w:rsidR="00AE4163" w:rsidRPr="007A20F4" w:rsidRDefault="00AE4163" w:rsidP="00D744DD">
      <w:pPr>
        <w:pStyle w:val="ListParagraph"/>
        <w:keepNext/>
        <w:pageBreakBefore/>
        <w:ind w:left="0"/>
        <w:rPr>
          <w:b/>
          <w:color w:val="FF0000"/>
        </w:rPr>
      </w:pPr>
      <w:r w:rsidRPr="000971E6">
        <w:rPr>
          <w:b/>
          <w:color w:val="FF0000"/>
        </w:rPr>
        <w:t>Specific Content</w:t>
      </w:r>
    </w:p>
    <w:p w:rsidR="00AE10B9" w:rsidRPr="00AE10B9" w:rsidRDefault="006576E4" w:rsidP="00AE10B9">
      <w:pPr>
        <w:rPr>
          <w:rFonts w:eastAsia="Times New Roman" w:cs="Times New Roman"/>
          <w:lang w:val="en-GB"/>
        </w:rPr>
      </w:pPr>
      <w:r>
        <w:fldChar w:fldCharType="begin"/>
      </w:r>
      <w:r w:rsidR="00981394">
        <w:instrText xml:space="preserve"> LINK </w:instrText>
      </w:r>
      <w:r w:rsidR="00AE10B9">
        <w:instrText xml:space="preserve">Word.Document.12 Curriculum_Project:Arts:Drama:IB_Y1_Theatre:IB_Y1_Theatre_Specific_Content.docx  </w:instrText>
      </w:r>
      <w:r w:rsidR="00981394">
        <w:instrText xml:space="preserve">\a \f 0 \r </w:instrText>
      </w:r>
      <w:r w:rsidR="00AE10B9">
        <w:fldChar w:fldCharType="separate"/>
      </w:r>
    </w:p>
    <w:p w:rsidR="00AE10B9" w:rsidRPr="00AE10B9" w:rsidRDefault="00AE10B9" w:rsidP="00AE10B9">
      <w:pPr>
        <w:rPr>
          <w:rFonts w:eastAsia="Times New Roman" w:cs="Times New Roman"/>
          <w:i/>
          <w:lang w:val="en-GB"/>
        </w:rPr>
      </w:pPr>
      <w:r w:rsidRPr="00AE10B9">
        <w:rPr>
          <w:rFonts w:eastAsia="Times New Roman" w:cs="Times New Roman"/>
          <w:i/>
          <w:lang w:val="en-GB"/>
        </w:rPr>
        <w:t>QUARTER ONE</w:t>
      </w:r>
    </w:p>
    <w:p w:rsidR="00AE10B9" w:rsidRPr="00AE10B9" w:rsidRDefault="00AE10B9" w:rsidP="00AE10B9">
      <w:pPr>
        <w:rPr>
          <w:rFonts w:eastAsia="Times New Roman" w:cs="Times New Roman"/>
          <w:lang w:val="en-GB"/>
        </w:rPr>
      </w:pPr>
    </w:p>
    <w:p w:rsidR="00AE10B9" w:rsidRPr="00AE10B9" w:rsidRDefault="00AE10B9" w:rsidP="00AE10B9">
      <w:pPr>
        <w:rPr>
          <w:rFonts w:eastAsia="Times New Roman" w:cs="Times New Roman"/>
          <w:lang w:val="en-GB"/>
        </w:rPr>
      </w:pPr>
      <w:r w:rsidRPr="00AE10B9">
        <w:rPr>
          <w:rFonts w:eastAsia="Times New Roman" w:cs="Times New Roman"/>
          <w:lang w:val="en-GB"/>
        </w:rPr>
        <w:t>Building The Ensemble (TM)</w:t>
      </w:r>
    </w:p>
    <w:p w:rsidR="00AE10B9" w:rsidRPr="00AE10B9" w:rsidRDefault="00AE10B9" w:rsidP="00AE10B9">
      <w:pPr>
        <w:rPr>
          <w:rFonts w:eastAsia="Times New Roman" w:cs="Times New Roman"/>
          <w:lang w:val="en-GB"/>
        </w:rPr>
      </w:pPr>
      <w:r w:rsidRPr="00AE10B9">
        <w:rPr>
          <w:rFonts w:eastAsia="Times New Roman" w:cs="Times New Roman"/>
          <w:lang w:val="en-GB"/>
        </w:rPr>
        <w:t>-Theatre Games</w:t>
      </w:r>
    </w:p>
    <w:p w:rsidR="00AE10B9" w:rsidRPr="00AE10B9" w:rsidRDefault="00AE10B9" w:rsidP="00AE10B9">
      <w:pPr>
        <w:rPr>
          <w:rFonts w:eastAsia="Times New Roman" w:cs="Times New Roman"/>
          <w:lang w:val="en-GB"/>
        </w:rPr>
      </w:pPr>
      <w:r w:rsidRPr="00AE10B9">
        <w:rPr>
          <w:rFonts w:eastAsia="Times New Roman" w:cs="Times New Roman"/>
          <w:lang w:val="en-GB"/>
        </w:rPr>
        <w:t>-Trust Exercises</w:t>
      </w:r>
    </w:p>
    <w:p w:rsidR="00AE10B9" w:rsidRPr="00AE10B9" w:rsidRDefault="00AE10B9" w:rsidP="00AE10B9">
      <w:pPr>
        <w:rPr>
          <w:rFonts w:eastAsia="Times New Roman" w:cs="Times New Roman"/>
          <w:lang w:val="en-GB"/>
        </w:rPr>
      </w:pPr>
      <w:r w:rsidRPr="00AE10B9">
        <w:rPr>
          <w:rFonts w:eastAsia="Times New Roman" w:cs="Times New Roman"/>
          <w:lang w:val="en-GB"/>
        </w:rPr>
        <w:t>-Icebreakers</w:t>
      </w:r>
    </w:p>
    <w:p w:rsidR="00AE10B9" w:rsidRPr="00AE10B9" w:rsidRDefault="00AE10B9" w:rsidP="00AE10B9">
      <w:pPr>
        <w:rPr>
          <w:rFonts w:eastAsia="Times New Roman" w:cs="Times New Roman"/>
          <w:lang w:val="en-GB"/>
        </w:rPr>
      </w:pPr>
      <w:r w:rsidRPr="00AE10B9">
        <w:rPr>
          <w:rFonts w:eastAsia="Times New Roman" w:cs="Times New Roman"/>
          <w:lang w:val="en-GB"/>
        </w:rPr>
        <w:t>-participation rubric</w:t>
      </w:r>
    </w:p>
    <w:p w:rsidR="00AE10B9" w:rsidRPr="00AE10B9" w:rsidRDefault="00AE10B9" w:rsidP="00AE10B9">
      <w:pPr>
        <w:rPr>
          <w:rFonts w:eastAsia="Times New Roman" w:cs="Times New Roman"/>
          <w:lang w:val="en-GB"/>
        </w:rPr>
      </w:pPr>
    </w:p>
    <w:p w:rsidR="00AE10B9" w:rsidRPr="00AE10B9" w:rsidRDefault="00AE10B9" w:rsidP="00AE10B9">
      <w:pPr>
        <w:rPr>
          <w:rFonts w:eastAsia="Times New Roman" w:cs="Times New Roman"/>
          <w:lang w:val="en-GB"/>
        </w:rPr>
      </w:pPr>
      <w:r w:rsidRPr="00AE10B9">
        <w:rPr>
          <w:rFonts w:eastAsia="Times New Roman" w:cs="Times New Roman"/>
          <w:lang w:val="en-GB"/>
        </w:rPr>
        <w:t>Building Blocks of Production (TM)</w:t>
      </w:r>
    </w:p>
    <w:p w:rsidR="00AE10B9" w:rsidRPr="00AE10B9" w:rsidRDefault="00AE10B9" w:rsidP="00AE10B9">
      <w:pPr>
        <w:rPr>
          <w:rFonts w:eastAsia="Times New Roman" w:cs="Times New Roman"/>
          <w:lang w:val="en-GB"/>
        </w:rPr>
      </w:pPr>
      <w:r w:rsidRPr="00AE10B9">
        <w:rPr>
          <w:rFonts w:eastAsia="Times New Roman" w:cs="Times New Roman"/>
          <w:lang w:val="en-GB"/>
        </w:rPr>
        <w:t>-elements (space, status, mood etc.) through impro.</w:t>
      </w:r>
    </w:p>
    <w:p w:rsidR="00AE10B9" w:rsidRPr="00AE10B9" w:rsidRDefault="00AE10B9" w:rsidP="00AE10B9">
      <w:pPr>
        <w:rPr>
          <w:rFonts w:eastAsia="Times New Roman" w:cs="Times New Roman"/>
          <w:lang w:val="en-GB"/>
        </w:rPr>
      </w:pPr>
      <w:r w:rsidRPr="00AE10B9">
        <w:rPr>
          <w:rFonts w:eastAsia="Times New Roman" w:cs="Times New Roman"/>
          <w:lang w:val="en-GB"/>
        </w:rPr>
        <w:t>-stage basics</w:t>
      </w:r>
    </w:p>
    <w:p w:rsidR="00AE10B9" w:rsidRPr="00AE10B9" w:rsidRDefault="00AE10B9" w:rsidP="00AE10B9">
      <w:pPr>
        <w:rPr>
          <w:rFonts w:eastAsia="Times New Roman" w:cs="Times New Roman"/>
          <w:lang w:val="en-GB"/>
        </w:rPr>
      </w:pPr>
      <w:r w:rsidRPr="00AE10B9">
        <w:rPr>
          <w:rFonts w:eastAsia="Times New Roman" w:cs="Times New Roman"/>
          <w:lang w:val="en-GB"/>
        </w:rPr>
        <w:t>-components of a scene</w:t>
      </w:r>
    </w:p>
    <w:p w:rsidR="00AE10B9" w:rsidRPr="00AE10B9" w:rsidRDefault="00AE10B9" w:rsidP="00AE10B9">
      <w:pPr>
        <w:rPr>
          <w:rFonts w:eastAsia="Times New Roman" w:cs="Times New Roman"/>
          <w:lang w:val="en-GB"/>
        </w:rPr>
      </w:pPr>
      <w:r w:rsidRPr="00AE10B9">
        <w:rPr>
          <w:rFonts w:eastAsia="Times New Roman" w:cs="Times New Roman"/>
          <w:lang w:val="en-GB"/>
        </w:rPr>
        <w:t>-participation rubric</w:t>
      </w:r>
    </w:p>
    <w:p w:rsidR="00AE10B9" w:rsidRPr="00AE10B9" w:rsidRDefault="00AE10B9" w:rsidP="00AE10B9">
      <w:pPr>
        <w:rPr>
          <w:rFonts w:eastAsia="Times New Roman" w:cs="Times New Roman"/>
          <w:lang w:val="en-GB"/>
        </w:rPr>
      </w:pPr>
    </w:p>
    <w:p w:rsidR="00AE10B9" w:rsidRPr="00AE10B9" w:rsidRDefault="00AE10B9" w:rsidP="00AE10B9">
      <w:pPr>
        <w:rPr>
          <w:rFonts w:eastAsia="Times New Roman" w:cs="Times New Roman"/>
          <w:lang w:val="en-GB"/>
        </w:rPr>
      </w:pPr>
      <w:r w:rsidRPr="00AE10B9">
        <w:rPr>
          <w:rFonts w:eastAsia="Times New Roman" w:cs="Times New Roman"/>
          <w:lang w:val="en-GB"/>
        </w:rPr>
        <w:t>Devising from a stimuli (TM,TP)</w:t>
      </w:r>
    </w:p>
    <w:p w:rsidR="00AE10B9" w:rsidRPr="00AE10B9" w:rsidRDefault="00AE10B9" w:rsidP="00AE10B9">
      <w:pPr>
        <w:rPr>
          <w:rFonts w:eastAsia="Times New Roman" w:cs="Times New Roman"/>
          <w:lang w:val="en-GB"/>
        </w:rPr>
      </w:pPr>
      <w:r w:rsidRPr="00AE10B9">
        <w:rPr>
          <w:rFonts w:eastAsia="Times New Roman" w:cs="Times New Roman"/>
          <w:lang w:val="en-GB"/>
        </w:rPr>
        <w:t>-application of basic concepts</w:t>
      </w:r>
    </w:p>
    <w:p w:rsidR="00AE10B9" w:rsidRPr="00AE10B9" w:rsidRDefault="00AE10B9" w:rsidP="00AE10B9">
      <w:pPr>
        <w:rPr>
          <w:rFonts w:eastAsia="Times New Roman" w:cs="Times New Roman"/>
          <w:lang w:val="en-GB"/>
        </w:rPr>
      </w:pPr>
      <w:r w:rsidRPr="00AE10B9">
        <w:rPr>
          <w:rFonts w:eastAsia="Times New Roman" w:cs="Times New Roman"/>
          <w:lang w:val="en-GB"/>
        </w:rPr>
        <w:t>-how to unpack a story using urban legends.</w:t>
      </w:r>
    </w:p>
    <w:p w:rsidR="00AE10B9" w:rsidRPr="00AE10B9" w:rsidRDefault="00AE10B9" w:rsidP="00AE10B9">
      <w:pPr>
        <w:rPr>
          <w:rFonts w:eastAsia="Times New Roman" w:cs="Times New Roman"/>
          <w:lang w:val="en-GB"/>
        </w:rPr>
      </w:pPr>
      <w:r w:rsidRPr="00AE10B9">
        <w:rPr>
          <w:rFonts w:eastAsia="Times New Roman" w:cs="Times New Roman"/>
          <w:lang w:val="en-GB"/>
        </w:rPr>
        <w:t>-telling story through tableaus.</w:t>
      </w:r>
    </w:p>
    <w:p w:rsidR="00AE10B9" w:rsidRPr="00AE10B9" w:rsidRDefault="00AE10B9" w:rsidP="00AE10B9">
      <w:pPr>
        <w:rPr>
          <w:rFonts w:eastAsia="Times New Roman" w:cs="Times New Roman"/>
          <w:lang w:val="en-GB"/>
        </w:rPr>
      </w:pPr>
      <w:r w:rsidRPr="00AE10B9">
        <w:rPr>
          <w:rFonts w:eastAsia="Times New Roman" w:cs="Times New Roman"/>
          <w:lang w:val="en-GB"/>
        </w:rPr>
        <w:t>-participation rubric.</w:t>
      </w:r>
    </w:p>
    <w:p w:rsidR="00AE10B9" w:rsidRPr="00AE10B9" w:rsidRDefault="00AE10B9" w:rsidP="00AE10B9">
      <w:pPr>
        <w:rPr>
          <w:rFonts w:eastAsia="Times New Roman" w:cs="Times New Roman"/>
          <w:lang w:val="en-GB"/>
        </w:rPr>
      </w:pPr>
    </w:p>
    <w:p w:rsidR="00AE10B9" w:rsidRPr="00AE10B9" w:rsidRDefault="00AE10B9" w:rsidP="00AE10B9">
      <w:pPr>
        <w:rPr>
          <w:rFonts w:eastAsia="Times New Roman" w:cs="Times New Roman"/>
          <w:lang w:val="en-GB"/>
        </w:rPr>
      </w:pPr>
      <w:r w:rsidRPr="00AE10B9">
        <w:rPr>
          <w:rFonts w:eastAsia="Times New Roman" w:cs="Times New Roman"/>
          <w:lang w:val="en-GB"/>
        </w:rPr>
        <w:t>The Student as Artist (TP)</w:t>
      </w:r>
    </w:p>
    <w:p w:rsidR="00AE10B9" w:rsidRPr="00AE10B9" w:rsidRDefault="00AE10B9" w:rsidP="00AE10B9">
      <w:pPr>
        <w:rPr>
          <w:rFonts w:eastAsia="Times New Roman" w:cs="Times New Roman"/>
          <w:lang w:val="en-GB"/>
        </w:rPr>
      </w:pPr>
      <w:r w:rsidRPr="00AE10B9">
        <w:rPr>
          <w:rFonts w:eastAsia="Times New Roman" w:cs="Times New Roman"/>
          <w:lang w:val="en-GB"/>
        </w:rPr>
        <w:t>-first performance assignment, create performance art.</w:t>
      </w:r>
    </w:p>
    <w:p w:rsidR="00AE10B9" w:rsidRPr="00AE10B9" w:rsidRDefault="00AE10B9" w:rsidP="00AE10B9">
      <w:pPr>
        <w:rPr>
          <w:rFonts w:eastAsia="Times New Roman" w:cs="Times New Roman"/>
          <w:lang w:val="en-GB"/>
        </w:rPr>
      </w:pPr>
      <w:r w:rsidRPr="00AE10B9">
        <w:rPr>
          <w:rFonts w:eastAsia="Times New Roman" w:cs="Times New Roman"/>
          <w:lang w:val="en-GB"/>
        </w:rPr>
        <w:t>-apply use of building blocks to convey outcome.</w:t>
      </w:r>
    </w:p>
    <w:p w:rsidR="00AE10B9" w:rsidRPr="00AE10B9" w:rsidRDefault="00AE10B9" w:rsidP="00AE10B9">
      <w:pPr>
        <w:rPr>
          <w:rFonts w:eastAsia="Times New Roman" w:cs="Times New Roman"/>
          <w:lang w:val="en-GB"/>
        </w:rPr>
      </w:pPr>
      <w:r w:rsidRPr="00AE10B9">
        <w:rPr>
          <w:rFonts w:eastAsia="Times New Roman" w:cs="Times New Roman"/>
          <w:lang w:val="en-GB"/>
        </w:rPr>
        <w:t>-performance rubric.</w:t>
      </w:r>
    </w:p>
    <w:p w:rsidR="00AE10B9" w:rsidRPr="00AE10B9" w:rsidRDefault="00AE10B9" w:rsidP="00AE10B9">
      <w:pPr>
        <w:rPr>
          <w:rFonts w:eastAsia="Times New Roman" w:cs="Times New Roman"/>
          <w:lang w:val="en-GB"/>
        </w:rPr>
      </w:pPr>
    </w:p>
    <w:p w:rsidR="00AE10B9" w:rsidRPr="00AE10B9" w:rsidRDefault="00AE10B9" w:rsidP="00AE10B9">
      <w:pPr>
        <w:rPr>
          <w:rFonts w:eastAsia="Times New Roman" w:cs="Times New Roman"/>
          <w:lang w:val="en-GB"/>
        </w:rPr>
      </w:pPr>
      <w:r w:rsidRPr="00AE10B9">
        <w:rPr>
          <w:rFonts w:eastAsia="Times New Roman" w:cs="Times New Roman"/>
          <w:lang w:val="en-GB"/>
        </w:rPr>
        <w:t>Intro to Theatre Practices (TM,TW)</w:t>
      </w:r>
    </w:p>
    <w:p w:rsidR="00AE10B9" w:rsidRPr="00AE10B9" w:rsidRDefault="00AE10B9" w:rsidP="00AE10B9">
      <w:pPr>
        <w:rPr>
          <w:rFonts w:eastAsia="Times New Roman" w:cs="Times New Roman"/>
          <w:lang w:val="en-GB"/>
        </w:rPr>
      </w:pPr>
      <w:r w:rsidRPr="00AE10B9">
        <w:rPr>
          <w:rFonts w:eastAsia="Times New Roman" w:cs="Times New Roman"/>
          <w:lang w:val="en-GB"/>
        </w:rPr>
        <w:t>-Realism</w:t>
      </w:r>
    </w:p>
    <w:p w:rsidR="00AE10B9" w:rsidRPr="00AE10B9" w:rsidRDefault="00AE10B9" w:rsidP="00AE10B9">
      <w:pPr>
        <w:rPr>
          <w:rFonts w:eastAsia="Times New Roman" w:cs="Times New Roman"/>
          <w:lang w:val="en-GB"/>
        </w:rPr>
      </w:pPr>
      <w:r w:rsidRPr="00AE10B9">
        <w:rPr>
          <w:rFonts w:eastAsia="Times New Roman" w:cs="Times New Roman"/>
          <w:lang w:val="en-GB"/>
        </w:rPr>
        <w:t>-brief intro Stanislavski, Meisner concept of acting theory.</w:t>
      </w:r>
    </w:p>
    <w:p w:rsidR="00AE10B9" w:rsidRPr="00AE10B9" w:rsidRDefault="00AE10B9" w:rsidP="00AE10B9">
      <w:pPr>
        <w:rPr>
          <w:rFonts w:eastAsia="Times New Roman" w:cs="Times New Roman"/>
          <w:lang w:val="en-GB"/>
        </w:rPr>
      </w:pPr>
      <w:r w:rsidRPr="00AE10B9">
        <w:rPr>
          <w:rFonts w:eastAsia="Times New Roman" w:cs="Times New Roman"/>
          <w:lang w:val="en-GB"/>
        </w:rPr>
        <w:t>-play reading in class.</w:t>
      </w:r>
    </w:p>
    <w:p w:rsidR="00AE10B9" w:rsidRPr="00AE10B9" w:rsidRDefault="00AE10B9" w:rsidP="00AE10B9">
      <w:pPr>
        <w:rPr>
          <w:rFonts w:eastAsia="Times New Roman" w:cs="Times New Roman"/>
          <w:lang w:val="en-GB"/>
        </w:rPr>
      </w:pPr>
      <w:r w:rsidRPr="00AE10B9">
        <w:rPr>
          <w:rFonts w:eastAsia="Times New Roman" w:cs="Times New Roman"/>
          <w:lang w:val="en-GB"/>
        </w:rPr>
        <w:t>-basic play and character analysis</w:t>
      </w:r>
    </w:p>
    <w:p w:rsidR="00AE10B9" w:rsidRPr="00AE10B9" w:rsidRDefault="00AE10B9" w:rsidP="00AE10B9">
      <w:pPr>
        <w:rPr>
          <w:rFonts w:eastAsia="Times New Roman" w:cs="Times New Roman"/>
          <w:lang w:val="en-GB"/>
        </w:rPr>
      </w:pPr>
      <w:r w:rsidRPr="00AE10B9">
        <w:rPr>
          <w:rFonts w:eastAsia="Times New Roman" w:cs="Times New Roman"/>
          <w:lang w:val="en-GB"/>
        </w:rPr>
        <w:t>-quiz based on components covered.</w:t>
      </w:r>
    </w:p>
    <w:p w:rsidR="00AE10B9" w:rsidRPr="00AE10B9" w:rsidRDefault="00AE10B9" w:rsidP="00AE10B9">
      <w:pPr>
        <w:rPr>
          <w:rFonts w:eastAsia="Times New Roman" w:cs="Times New Roman"/>
          <w:lang w:val="en-GB"/>
        </w:rPr>
      </w:pPr>
    </w:p>
    <w:p w:rsidR="00AE10B9" w:rsidRPr="00AE10B9" w:rsidRDefault="00AE10B9" w:rsidP="00AE10B9">
      <w:pPr>
        <w:rPr>
          <w:rFonts w:eastAsia="Times New Roman" w:cs="Times New Roman"/>
          <w:lang w:val="en-GB"/>
        </w:rPr>
      </w:pPr>
      <w:r w:rsidRPr="00AE10B9">
        <w:rPr>
          <w:rFonts w:eastAsia="Times New Roman" w:cs="Times New Roman"/>
          <w:lang w:val="en-GB"/>
        </w:rPr>
        <w:t>Weekly Journal Requirements (J)</w:t>
      </w:r>
    </w:p>
    <w:p w:rsidR="00AE10B9" w:rsidRPr="00AE10B9" w:rsidRDefault="00AE10B9" w:rsidP="00AE10B9">
      <w:pPr>
        <w:rPr>
          <w:rFonts w:eastAsia="Times New Roman" w:cs="Times New Roman"/>
          <w:lang w:val="en-GB"/>
        </w:rPr>
      </w:pPr>
      <w:r w:rsidRPr="00AE10B9">
        <w:rPr>
          <w:rFonts w:eastAsia="Times New Roman" w:cs="Times New Roman"/>
          <w:lang w:val="en-GB"/>
        </w:rPr>
        <w:t>End of quarter quiz on building blocks of drama.</w:t>
      </w:r>
    </w:p>
    <w:p w:rsidR="00AE10B9" w:rsidRPr="00AE10B9" w:rsidRDefault="00AE10B9" w:rsidP="00AE10B9">
      <w:pPr>
        <w:rPr>
          <w:rFonts w:eastAsia="Times New Roman" w:cs="Times New Roman"/>
          <w:lang w:val="en-GB"/>
        </w:rPr>
      </w:pPr>
    </w:p>
    <w:p w:rsidR="00AE10B9" w:rsidRPr="00AE10B9" w:rsidRDefault="00AE10B9" w:rsidP="00AE10B9">
      <w:pPr>
        <w:rPr>
          <w:rFonts w:eastAsia="Times New Roman" w:cs="Times New Roman"/>
          <w:lang w:val="en-GB"/>
        </w:rPr>
      </w:pPr>
    </w:p>
    <w:p w:rsidR="00AE10B9" w:rsidRPr="00AE10B9" w:rsidRDefault="00AE10B9" w:rsidP="00AE10B9">
      <w:pPr>
        <w:rPr>
          <w:rFonts w:eastAsia="Times New Roman" w:cs="Times New Roman"/>
          <w:i/>
          <w:lang w:val="en-GB"/>
        </w:rPr>
      </w:pPr>
      <w:r w:rsidRPr="00AE10B9">
        <w:rPr>
          <w:rFonts w:eastAsia="Times New Roman" w:cs="Times New Roman"/>
          <w:i/>
          <w:lang w:val="en-GB"/>
        </w:rPr>
        <w:t>QUARTER TWO</w:t>
      </w:r>
    </w:p>
    <w:p w:rsidR="00AE10B9" w:rsidRPr="00AE10B9" w:rsidRDefault="00AE10B9" w:rsidP="00AE10B9">
      <w:pPr>
        <w:rPr>
          <w:rFonts w:eastAsia="Times New Roman" w:cs="Times New Roman"/>
          <w:lang w:val="en-GB"/>
        </w:rPr>
      </w:pPr>
    </w:p>
    <w:p w:rsidR="00AE10B9" w:rsidRPr="00AE10B9" w:rsidRDefault="00AE10B9" w:rsidP="00AE10B9">
      <w:pPr>
        <w:rPr>
          <w:rFonts w:eastAsia="Times New Roman" w:cs="Times New Roman"/>
          <w:lang w:val="en-GB"/>
        </w:rPr>
      </w:pPr>
      <w:r w:rsidRPr="00AE10B9">
        <w:rPr>
          <w:rFonts w:eastAsia="Times New Roman" w:cs="Times New Roman"/>
          <w:lang w:val="en-GB"/>
        </w:rPr>
        <w:t>Intro to Theatre Practitioners (TM,TW)</w:t>
      </w:r>
    </w:p>
    <w:p w:rsidR="00AE10B9" w:rsidRPr="00AE10B9" w:rsidRDefault="00AE10B9" w:rsidP="00AE10B9">
      <w:pPr>
        <w:rPr>
          <w:rFonts w:eastAsia="Times New Roman" w:cs="Times New Roman"/>
          <w:lang w:val="en-GB"/>
        </w:rPr>
      </w:pPr>
      <w:r w:rsidRPr="00AE10B9">
        <w:rPr>
          <w:rFonts w:eastAsia="Times New Roman" w:cs="Times New Roman"/>
          <w:lang w:val="en-GB"/>
        </w:rPr>
        <w:t>-Brecht, Artaud, Grotowski, Boal etc.</w:t>
      </w:r>
    </w:p>
    <w:p w:rsidR="00AE10B9" w:rsidRPr="00AE10B9" w:rsidRDefault="00AE10B9" w:rsidP="00AE10B9">
      <w:pPr>
        <w:rPr>
          <w:rFonts w:eastAsia="Times New Roman" w:cs="Times New Roman"/>
          <w:lang w:val="en-GB"/>
        </w:rPr>
      </w:pPr>
      <w:r w:rsidRPr="00AE10B9">
        <w:rPr>
          <w:rFonts w:eastAsia="Times New Roman" w:cs="Times New Roman"/>
          <w:lang w:val="en-GB"/>
        </w:rPr>
        <w:t>-Independent Research</w:t>
      </w:r>
    </w:p>
    <w:p w:rsidR="00AE10B9" w:rsidRPr="00AE10B9" w:rsidRDefault="00AE10B9" w:rsidP="00AE10B9">
      <w:pPr>
        <w:rPr>
          <w:rFonts w:eastAsia="Times New Roman" w:cs="Times New Roman"/>
          <w:lang w:val="en-GB"/>
        </w:rPr>
      </w:pPr>
      <w:r w:rsidRPr="00AE10B9">
        <w:rPr>
          <w:rFonts w:eastAsia="Times New Roman" w:cs="Times New Roman"/>
          <w:lang w:val="en-GB"/>
        </w:rPr>
        <w:t>-HL student reflection on resources</w:t>
      </w:r>
    </w:p>
    <w:p w:rsidR="00AE10B9" w:rsidRPr="00AE10B9" w:rsidRDefault="00AE10B9" w:rsidP="00AE10B9">
      <w:pPr>
        <w:rPr>
          <w:rFonts w:eastAsia="Times New Roman" w:cs="Times New Roman"/>
          <w:lang w:val="en-GB"/>
        </w:rPr>
      </w:pPr>
      <w:r w:rsidRPr="00AE10B9">
        <w:rPr>
          <w:rFonts w:eastAsia="Times New Roman" w:cs="Times New Roman"/>
          <w:lang w:val="en-GB"/>
        </w:rPr>
        <w:t>-Rubric for ten-minute presentations.</w:t>
      </w:r>
    </w:p>
    <w:p w:rsidR="00AE10B9" w:rsidRPr="00AE10B9" w:rsidRDefault="00AE10B9" w:rsidP="00AE10B9">
      <w:pPr>
        <w:rPr>
          <w:rFonts w:eastAsia="Times New Roman" w:cs="Times New Roman"/>
          <w:lang w:val="en-GB"/>
        </w:rPr>
      </w:pPr>
    </w:p>
    <w:p w:rsidR="00AE10B9" w:rsidRPr="00AE10B9" w:rsidRDefault="00AE10B9" w:rsidP="00AE10B9">
      <w:pPr>
        <w:rPr>
          <w:rFonts w:eastAsia="Times New Roman" w:cs="Times New Roman"/>
          <w:lang w:val="en-GB"/>
        </w:rPr>
      </w:pPr>
      <w:r w:rsidRPr="00AE10B9">
        <w:rPr>
          <w:rFonts w:eastAsia="Times New Roman" w:cs="Times New Roman"/>
          <w:lang w:val="en-GB"/>
        </w:rPr>
        <w:t>Theatre Field Trip (TP)</w:t>
      </w:r>
    </w:p>
    <w:p w:rsidR="00AE10B9" w:rsidRPr="00AE10B9" w:rsidRDefault="00AE10B9" w:rsidP="00AE10B9">
      <w:pPr>
        <w:rPr>
          <w:rFonts w:eastAsia="Times New Roman" w:cs="Times New Roman"/>
          <w:lang w:val="en-GB"/>
        </w:rPr>
      </w:pPr>
      <w:r w:rsidRPr="00AE10B9">
        <w:rPr>
          <w:rFonts w:eastAsia="Times New Roman" w:cs="Times New Roman"/>
          <w:lang w:val="en-GB"/>
        </w:rPr>
        <w:t>-usually trip into London</w:t>
      </w:r>
    </w:p>
    <w:p w:rsidR="00AE10B9" w:rsidRPr="00AE10B9" w:rsidRDefault="00AE10B9" w:rsidP="00AE10B9">
      <w:pPr>
        <w:rPr>
          <w:rFonts w:eastAsia="Times New Roman" w:cs="Times New Roman"/>
          <w:lang w:val="en-GB"/>
        </w:rPr>
      </w:pPr>
      <w:r w:rsidRPr="00AE10B9">
        <w:rPr>
          <w:rFonts w:eastAsia="Times New Roman" w:cs="Times New Roman"/>
          <w:lang w:val="en-GB"/>
        </w:rPr>
        <w:t>-theatre from a world tradition if possible</w:t>
      </w:r>
    </w:p>
    <w:p w:rsidR="00AE10B9" w:rsidRPr="00AE10B9" w:rsidRDefault="00AE10B9" w:rsidP="00AE10B9">
      <w:pPr>
        <w:rPr>
          <w:rFonts w:eastAsia="Times New Roman" w:cs="Times New Roman"/>
          <w:lang w:val="en-GB"/>
        </w:rPr>
      </w:pPr>
      <w:r w:rsidRPr="00AE10B9">
        <w:rPr>
          <w:rFonts w:eastAsia="Times New Roman" w:cs="Times New Roman"/>
          <w:lang w:val="en-GB"/>
        </w:rPr>
        <w:t>-theatre review based on example</w:t>
      </w:r>
    </w:p>
    <w:p w:rsidR="00AE10B9" w:rsidRPr="00AE10B9" w:rsidRDefault="00AE10B9" w:rsidP="00AE10B9">
      <w:pPr>
        <w:rPr>
          <w:rFonts w:eastAsia="Times New Roman" w:cs="Times New Roman"/>
          <w:lang w:val="en-GB"/>
        </w:rPr>
      </w:pPr>
    </w:p>
    <w:p w:rsidR="00AE10B9" w:rsidRPr="00AE10B9" w:rsidRDefault="00AE10B9" w:rsidP="00AE10B9">
      <w:pPr>
        <w:rPr>
          <w:rFonts w:eastAsia="Times New Roman" w:cs="Times New Roman"/>
          <w:lang w:val="en-GB"/>
        </w:rPr>
      </w:pPr>
      <w:r w:rsidRPr="00AE10B9">
        <w:rPr>
          <w:rFonts w:eastAsia="Times New Roman" w:cs="Times New Roman"/>
          <w:lang w:val="en-GB"/>
        </w:rPr>
        <w:t>Styles and Conventions (TM, TW)</w:t>
      </w:r>
    </w:p>
    <w:p w:rsidR="00AE10B9" w:rsidRPr="00AE10B9" w:rsidRDefault="00AE10B9" w:rsidP="00AE10B9">
      <w:pPr>
        <w:rPr>
          <w:rFonts w:eastAsia="Times New Roman" w:cs="Times New Roman"/>
          <w:lang w:val="en-GB"/>
        </w:rPr>
      </w:pPr>
      <w:r w:rsidRPr="00AE10B9">
        <w:rPr>
          <w:rFonts w:eastAsia="Times New Roman" w:cs="Times New Roman"/>
          <w:lang w:val="en-GB"/>
        </w:rPr>
        <w:t>-absurdism, symbolism, complicite, devised, agitprop</w:t>
      </w:r>
    </w:p>
    <w:p w:rsidR="00AE10B9" w:rsidRPr="00AE10B9" w:rsidRDefault="00AE10B9" w:rsidP="00AE10B9">
      <w:pPr>
        <w:rPr>
          <w:rFonts w:eastAsia="Times New Roman" w:cs="Times New Roman"/>
          <w:lang w:val="en-GB"/>
        </w:rPr>
      </w:pPr>
      <w:r w:rsidRPr="00AE10B9">
        <w:rPr>
          <w:rFonts w:eastAsia="Times New Roman" w:cs="Times New Roman"/>
          <w:lang w:val="en-GB"/>
        </w:rPr>
        <w:t>-research assignment into theatre manifestos</w:t>
      </w:r>
    </w:p>
    <w:p w:rsidR="00AE10B9" w:rsidRPr="00AE10B9" w:rsidRDefault="00AE10B9" w:rsidP="00AE10B9">
      <w:pPr>
        <w:rPr>
          <w:rFonts w:eastAsia="Times New Roman" w:cs="Times New Roman"/>
          <w:lang w:val="en-GB"/>
        </w:rPr>
      </w:pPr>
      <w:r w:rsidRPr="00AE10B9">
        <w:rPr>
          <w:rFonts w:eastAsia="Times New Roman" w:cs="Times New Roman"/>
          <w:lang w:val="en-GB"/>
        </w:rPr>
        <w:t>-theatre pyramid of definitions</w:t>
      </w:r>
    </w:p>
    <w:p w:rsidR="00AE10B9" w:rsidRPr="00AE10B9" w:rsidRDefault="00AE10B9" w:rsidP="00AE10B9">
      <w:pPr>
        <w:rPr>
          <w:rFonts w:eastAsia="Times New Roman" w:cs="Times New Roman"/>
          <w:lang w:val="en-GB"/>
        </w:rPr>
      </w:pPr>
      <w:r w:rsidRPr="00AE10B9">
        <w:rPr>
          <w:rFonts w:eastAsia="Times New Roman" w:cs="Times New Roman"/>
          <w:lang w:val="en-GB"/>
        </w:rPr>
        <w:t>-practical explorations based on basic texts</w:t>
      </w:r>
    </w:p>
    <w:p w:rsidR="00AE10B9" w:rsidRPr="00AE10B9" w:rsidRDefault="00AE10B9" w:rsidP="00AE10B9">
      <w:pPr>
        <w:rPr>
          <w:rFonts w:eastAsia="Times New Roman" w:cs="Times New Roman"/>
          <w:lang w:val="en-GB"/>
        </w:rPr>
      </w:pPr>
      <w:r w:rsidRPr="00AE10B9">
        <w:rPr>
          <w:rFonts w:eastAsia="Times New Roman" w:cs="Times New Roman"/>
          <w:lang w:val="en-GB"/>
        </w:rPr>
        <w:t>-review in practical work conventions of each practitioner.</w:t>
      </w:r>
    </w:p>
    <w:p w:rsidR="00AE10B9" w:rsidRPr="00AE10B9" w:rsidRDefault="00AE10B9" w:rsidP="00AE10B9">
      <w:pPr>
        <w:rPr>
          <w:rFonts w:eastAsia="Times New Roman" w:cs="Times New Roman"/>
          <w:lang w:val="en-GB"/>
        </w:rPr>
      </w:pPr>
      <w:r w:rsidRPr="00AE10B9">
        <w:rPr>
          <w:rFonts w:eastAsia="Times New Roman" w:cs="Times New Roman"/>
          <w:lang w:val="en-GB"/>
        </w:rPr>
        <w:t>-participation rubric.</w:t>
      </w:r>
    </w:p>
    <w:p w:rsidR="00AE10B9" w:rsidRPr="00AE10B9" w:rsidRDefault="00AE10B9" w:rsidP="00AE10B9">
      <w:pPr>
        <w:rPr>
          <w:rFonts w:eastAsia="Times New Roman" w:cs="Times New Roman"/>
          <w:lang w:val="en-GB"/>
        </w:rPr>
      </w:pPr>
    </w:p>
    <w:p w:rsidR="00AE10B9" w:rsidRPr="00AE10B9" w:rsidRDefault="00AE10B9" w:rsidP="00AE10B9">
      <w:pPr>
        <w:rPr>
          <w:rFonts w:eastAsia="Times New Roman" w:cs="Times New Roman"/>
          <w:lang w:val="en-GB"/>
        </w:rPr>
      </w:pPr>
      <w:r w:rsidRPr="00AE10B9">
        <w:rPr>
          <w:rFonts w:eastAsia="Times New Roman" w:cs="Times New Roman"/>
          <w:lang w:val="en-GB"/>
        </w:rPr>
        <w:t>Practical Performance Proposal and the Elements of Production (TM,TP)</w:t>
      </w:r>
    </w:p>
    <w:p w:rsidR="00AE10B9" w:rsidRPr="00AE10B9" w:rsidRDefault="00AE10B9" w:rsidP="00AE10B9">
      <w:pPr>
        <w:rPr>
          <w:rFonts w:eastAsia="Times New Roman" w:cs="Times New Roman"/>
          <w:lang w:val="en-GB"/>
        </w:rPr>
      </w:pPr>
      <w:r w:rsidRPr="00AE10B9">
        <w:rPr>
          <w:rFonts w:eastAsia="Times New Roman" w:cs="Times New Roman"/>
          <w:lang w:val="en-GB"/>
        </w:rPr>
        <w:t>-Review of required assessment – examples.</w:t>
      </w:r>
    </w:p>
    <w:p w:rsidR="00AE10B9" w:rsidRPr="00AE10B9" w:rsidRDefault="00AE10B9" w:rsidP="00AE10B9">
      <w:pPr>
        <w:rPr>
          <w:rFonts w:eastAsia="Times New Roman" w:cs="Times New Roman"/>
          <w:lang w:val="en-GB"/>
        </w:rPr>
      </w:pPr>
      <w:r w:rsidRPr="00AE10B9">
        <w:rPr>
          <w:rFonts w:eastAsia="Times New Roman" w:cs="Times New Roman"/>
          <w:lang w:val="en-GB"/>
        </w:rPr>
        <w:t>-Devising from a stimuli, in class practical work</w:t>
      </w:r>
    </w:p>
    <w:p w:rsidR="00AE10B9" w:rsidRPr="00AE10B9" w:rsidRDefault="00AE10B9" w:rsidP="00AE10B9">
      <w:pPr>
        <w:rPr>
          <w:rFonts w:eastAsia="Times New Roman" w:cs="Times New Roman"/>
          <w:lang w:val="en-GB"/>
        </w:rPr>
      </w:pPr>
      <w:r w:rsidRPr="00AE10B9">
        <w:rPr>
          <w:rFonts w:eastAsia="Times New Roman" w:cs="Times New Roman"/>
          <w:lang w:val="en-GB"/>
        </w:rPr>
        <w:t>-songs</w:t>
      </w:r>
    </w:p>
    <w:p w:rsidR="00AE10B9" w:rsidRPr="00AE10B9" w:rsidRDefault="00AE10B9" w:rsidP="00AE10B9">
      <w:pPr>
        <w:rPr>
          <w:rFonts w:eastAsia="Times New Roman" w:cs="Times New Roman"/>
          <w:lang w:val="en-GB"/>
        </w:rPr>
      </w:pPr>
      <w:r w:rsidRPr="00AE10B9">
        <w:rPr>
          <w:rFonts w:eastAsia="Times New Roman" w:cs="Times New Roman"/>
          <w:lang w:val="en-GB"/>
        </w:rPr>
        <w:t>-poems</w:t>
      </w:r>
    </w:p>
    <w:p w:rsidR="00AE10B9" w:rsidRPr="00AE10B9" w:rsidRDefault="00AE10B9" w:rsidP="00AE10B9">
      <w:pPr>
        <w:rPr>
          <w:rFonts w:eastAsia="Times New Roman" w:cs="Times New Roman"/>
          <w:lang w:val="en-GB"/>
        </w:rPr>
      </w:pPr>
      <w:r w:rsidRPr="00AE10B9">
        <w:rPr>
          <w:rFonts w:eastAsia="Times New Roman" w:cs="Times New Roman"/>
          <w:lang w:val="en-GB"/>
        </w:rPr>
        <w:t>-statues</w:t>
      </w:r>
    </w:p>
    <w:p w:rsidR="00AE10B9" w:rsidRPr="00AE10B9" w:rsidRDefault="00AE10B9" w:rsidP="00AE10B9">
      <w:pPr>
        <w:rPr>
          <w:rFonts w:eastAsia="Times New Roman" w:cs="Times New Roman"/>
          <w:lang w:val="en-GB"/>
        </w:rPr>
      </w:pPr>
      <w:r w:rsidRPr="00AE10B9">
        <w:rPr>
          <w:rFonts w:eastAsia="Times New Roman" w:cs="Times New Roman"/>
          <w:lang w:val="en-GB"/>
        </w:rPr>
        <w:t>-maps</w:t>
      </w:r>
    </w:p>
    <w:p w:rsidR="00AE10B9" w:rsidRPr="00AE10B9" w:rsidRDefault="00AE10B9" w:rsidP="00AE10B9">
      <w:pPr>
        <w:rPr>
          <w:rFonts w:eastAsia="Times New Roman" w:cs="Times New Roman"/>
          <w:lang w:val="en-GB"/>
        </w:rPr>
      </w:pPr>
      <w:r w:rsidRPr="00AE10B9">
        <w:rPr>
          <w:rFonts w:eastAsia="Times New Roman" w:cs="Times New Roman"/>
          <w:lang w:val="en-GB"/>
        </w:rPr>
        <w:t>-stories</w:t>
      </w:r>
    </w:p>
    <w:p w:rsidR="00AE10B9" w:rsidRPr="00AE10B9" w:rsidRDefault="00AE10B9" w:rsidP="00AE10B9">
      <w:pPr>
        <w:rPr>
          <w:rFonts w:eastAsia="Times New Roman" w:cs="Times New Roman"/>
          <w:lang w:val="en-GB"/>
        </w:rPr>
      </w:pPr>
      <w:r w:rsidRPr="00AE10B9">
        <w:rPr>
          <w:rFonts w:eastAsia="Times New Roman" w:cs="Times New Roman"/>
          <w:lang w:val="en-GB"/>
        </w:rPr>
        <w:t>-cartoons</w:t>
      </w:r>
    </w:p>
    <w:p w:rsidR="00AE10B9" w:rsidRPr="00AE10B9" w:rsidRDefault="00AE10B9" w:rsidP="00AE10B9">
      <w:pPr>
        <w:rPr>
          <w:rFonts w:eastAsia="Times New Roman" w:cs="Times New Roman"/>
          <w:lang w:val="en-GB"/>
        </w:rPr>
      </w:pPr>
      <w:r w:rsidRPr="00AE10B9">
        <w:rPr>
          <w:rFonts w:eastAsia="Times New Roman" w:cs="Times New Roman"/>
          <w:lang w:val="en-GB"/>
        </w:rPr>
        <w:t>-group project that connects stimuli to theme to all elements of production, set, costume, sound, lights, character, directorial approach.</w:t>
      </w:r>
    </w:p>
    <w:p w:rsidR="00AE10B9" w:rsidRPr="00AE10B9" w:rsidRDefault="00AE10B9" w:rsidP="00AE10B9">
      <w:pPr>
        <w:rPr>
          <w:rFonts w:eastAsia="Times New Roman" w:cs="Times New Roman"/>
          <w:lang w:val="en-GB"/>
        </w:rPr>
      </w:pPr>
      <w:r w:rsidRPr="00AE10B9">
        <w:rPr>
          <w:rFonts w:eastAsia="Times New Roman" w:cs="Times New Roman"/>
          <w:lang w:val="en-GB"/>
        </w:rPr>
        <w:t>Rubric based on small groups doing interdependent work.</w:t>
      </w:r>
    </w:p>
    <w:p w:rsidR="00AE10B9" w:rsidRPr="00AE10B9" w:rsidRDefault="00AE10B9" w:rsidP="00AE10B9">
      <w:pPr>
        <w:rPr>
          <w:rFonts w:eastAsia="Times New Roman" w:cs="Times New Roman"/>
          <w:lang w:val="en-GB"/>
        </w:rPr>
      </w:pPr>
      <w:r w:rsidRPr="00AE10B9">
        <w:rPr>
          <w:rFonts w:eastAsia="Times New Roman" w:cs="Times New Roman"/>
          <w:lang w:val="en-GB"/>
        </w:rPr>
        <w:t>HL students connect approach to theoretical underpinning.</w:t>
      </w:r>
    </w:p>
    <w:p w:rsidR="00AE10B9" w:rsidRPr="00AE10B9" w:rsidRDefault="00AE10B9" w:rsidP="00AE10B9">
      <w:pPr>
        <w:rPr>
          <w:rFonts w:eastAsia="Times New Roman" w:cs="Times New Roman"/>
          <w:lang w:val="en-GB"/>
        </w:rPr>
      </w:pPr>
    </w:p>
    <w:p w:rsidR="00AE10B9" w:rsidRPr="00AE10B9" w:rsidRDefault="00AE10B9" w:rsidP="00AE10B9">
      <w:pPr>
        <w:rPr>
          <w:rFonts w:eastAsia="Times New Roman" w:cs="Times New Roman"/>
          <w:lang w:val="en-GB"/>
        </w:rPr>
      </w:pPr>
      <w:r w:rsidRPr="00AE10B9">
        <w:rPr>
          <w:rFonts w:eastAsia="Times New Roman" w:cs="Times New Roman"/>
          <w:lang w:val="en-GB"/>
        </w:rPr>
        <w:t>Review Number Two (TP)</w:t>
      </w:r>
    </w:p>
    <w:p w:rsidR="00AE10B9" w:rsidRPr="00AE10B9" w:rsidRDefault="00AE10B9" w:rsidP="00AE10B9">
      <w:pPr>
        <w:rPr>
          <w:rFonts w:eastAsia="Times New Roman" w:cs="Times New Roman"/>
          <w:lang w:val="en-GB"/>
        </w:rPr>
      </w:pPr>
      <w:r w:rsidRPr="00AE10B9">
        <w:rPr>
          <w:rFonts w:eastAsia="Times New Roman" w:cs="Times New Roman"/>
          <w:lang w:val="en-GB"/>
        </w:rPr>
        <w:t>-IB Drama II performance review.</w:t>
      </w:r>
    </w:p>
    <w:p w:rsidR="00AE10B9" w:rsidRPr="00AE10B9" w:rsidRDefault="00AE10B9" w:rsidP="00AE10B9">
      <w:pPr>
        <w:rPr>
          <w:rFonts w:eastAsia="Times New Roman" w:cs="Times New Roman"/>
          <w:lang w:val="en-GB"/>
        </w:rPr>
      </w:pPr>
      <w:r w:rsidRPr="00AE10B9">
        <w:rPr>
          <w:rFonts w:eastAsia="Times New Roman" w:cs="Times New Roman"/>
          <w:lang w:val="en-GB"/>
        </w:rPr>
        <w:t>-Connecting Elements of Production to the Building Blocks to the theme to various practices.  Brook’s concept of “acid test.”</w:t>
      </w:r>
    </w:p>
    <w:p w:rsidR="00AE10B9" w:rsidRPr="00AE10B9" w:rsidRDefault="00AE10B9" w:rsidP="00AE10B9">
      <w:pPr>
        <w:rPr>
          <w:rFonts w:eastAsia="Times New Roman" w:cs="Times New Roman"/>
          <w:lang w:val="en-GB"/>
        </w:rPr>
      </w:pPr>
      <w:r w:rsidRPr="00AE10B9">
        <w:rPr>
          <w:rFonts w:eastAsia="Times New Roman" w:cs="Times New Roman"/>
          <w:lang w:val="en-GB"/>
        </w:rPr>
        <w:t>-Connecting to Theatre Performance and Production Presentation.</w:t>
      </w:r>
    </w:p>
    <w:p w:rsidR="00AE10B9" w:rsidRPr="00AE10B9" w:rsidRDefault="00AE10B9" w:rsidP="00AE10B9">
      <w:pPr>
        <w:rPr>
          <w:rFonts w:eastAsia="Times New Roman" w:cs="Times New Roman"/>
          <w:lang w:val="en-GB"/>
        </w:rPr>
      </w:pPr>
      <w:r w:rsidRPr="00AE10B9">
        <w:rPr>
          <w:rFonts w:eastAsia="Times New Roman" w:cs="Times New Roman"/>
          <w:lang w:val="en-GB"/>
        </w:rPr>
        <w:t>(possible oral presentation as opposed to written.)</w:t>
      </w:r>
    </w:p>
    <w:p w:rsidR="00AE10B9" w:rsidRPr="00AE10B9" w:rsidRDefault="00AE10B9" w:rsidP="00AE10B9">
      <w:pPr>
        <w:rPr>
          <w:rFonts w:eastAsia="Times New Roman" w:cs="Times New Roman"/>
          <w:lang w:val="en-GB"/>
        </w:rPr>
      </w:pPr>
    </w:p>
    <w:p w:rsidR="00AE10B9" w:rsidRPr="00AE10B9" w:rsidRDefault="00AE10B9" w:rsidP="00AE10B9">
      <w:pPr>
        <w:rPr>
          <w:rFonts w:eastAsia="Times New Roman" w:cs="Times New Roman"/>
          <w:lang w:val="en-GB"/>
        </w:rPr>
      </w:pPr>
      <w:r w:rsidRPr="00AE10B9">
        <w:rPr>
          <w:rFonts w:eastAsia="Times New Roman" w:cs="Times New Roman"/>
          <w:lang w:val="en-GB"/>
        </w:rPr>
        <w:t>Performance Unit (TM,TP – possible TW)</w:t>
      </w:r>
    </w:p>
    <w:p w:rsidR="00AE10B9" w:rsidRPr="00AE10B9" w:rsidRDefault="00AE10B9" w:rsidP="00AE10B9">
      <w:pPr>
        <w:rPr>
          <w:rFonts w:eastAsia="Times New Roman" w:cs="Times New Roman"/>
          <w:lang w:val="en-GB"/>
        </w:rPr>
      </w:pPr>
      <w:r w:rsidRPr="00AE10B9">
        <w:rPr>
          <w:rFonts w:eastAsia="Times New Roman" w:cs="Times New Roman"/>
          <w:lang w:val="en-GB"/>
        </w:rPr>
        <w:t>-either directing/devising unit, or non text based devising.</w:t>
      </w:r>
    </w:p>
    <w:p w:rsidR="00AE10B9" w:rsidRPr="00AE10B9" w:rsidRDefault="00AE10B9" w:rsidP="00AE10B9">
      <w:pPr>
        <w:rPr>
          <w:rFonts w:eastAsia="Times New Roman" w:cs="Times New Roman"/>
          <w:lang w:val="en-GB"/>
        </w:rPr>
      </w:pPr>
      <w:r w:rsidRPr="00AE10B9">
        <w:rPr>
          <w:rFonts w:eastAsia="Times New Roman" w:cs="Times New Roman"/>
          <w:lang w:val="en-GB"/>
        </w:rPr>
        <w:t>-choosing the project and conceptualizing the approach.</w:t>
      </w:r>
    </w:p>
    <w:p w:rsidR="00AE10B9" w:rsidRPr="00AE10B9" w:rsidRDefault="00AE10B9" w:rsidP="00AE10B9">
      <w:pPr>
        <w:rPr>
          <w:rFonts w:eastAsia="Times New Roman" w:cs="Times New Roman"/>
          <w:lang w:val="en-GB"/>
        </w:rPr>
      </w:pPr>
      <w:r w:rsidRPr="00AE10B9">
        <w:rPr>
          <w:rFonts w:eastAsia="Times New Roman" w:cs="Times New Roman"/>
          <w:lang w:val="en-GB"/>
        </w:rPr>
        <w:t>-approaches to rehearsals, setting schedules expectations.</w:t>
      </w:r>
    </w:p>
    <w:p w:rsidR="00AE10B9" w:rsidRPr="00AE10B9" w:rsidRDefault="00AE10B9" w:rsidP="00AE10B9">
      <w:pPr>
        <w:rPr>
          <w:rFonts w:eastAsia="Times New Roman" w:cs="Times New Roman"/>
          <w:lang w:val="en-GB"/>
        </w:rPr>
      </w:pPr>
    </w:p>
    <w:p w:rsidR="00AE10B9" w:rsidRPr="00AE10B9" w:rsidRDefault="00AE10B9" w:rsidP="00AE10B9">
      <w:pPr>
        <w:rPr>
          <w:rFonts w:eastAsia="Times New Roman" w:cs="Times New Roman"/>
          <w:lang w:val="en-GB"/>
        </w:rPr>
      </w:pPr>
      <w:r w:rsidRPr="00AE10B9">
        <w:rPr>
          <w:rFonts w:eastAsia="Times New Roman" w:cs="Times New Roman"/>
          <w:lang w:val="en-GB"/>
        </w:rPr>
        <w:t>End of the semester (J)</w:t>
      </w:r>
    </w:p>
    <w:p w:rsidR="00AE10B9" w:rsidRPr="00AE10B9" w:rsidRDefault="00AE10B9" w:rsidP="00AE10B9">
      <w:pPr>
        <w:rPr>
          <w:rFonts w:eastAsia="Times New Roman" w:cs="Times New Roman"/>
          <w:lang w:val="en-GB"/>
        </w:rPr>
      </w:pPr>
      <w:r w:rsidRPr="00AE10B9">
        <w:rPr>
          <w:rFonts w:eastAsia="Times New Roman" w:cs="Times New Roman"/>
          <w:lang w:val="en-GB"/>
        </w:rPr>
        <w:t>-connecting the journal to the Theatre Performance and Production Presentation.</w:t>
      </w:r>
    </w:p>
    <w:p w:rsidR="00AE10B9" w:rsidRPr="00AE10B9" w:rsidRDefault="00AE10B9" w:rsidP="00AE10B9">
      <w:pPr>
        <w:rPr>
          <w:rFonts w:eastAsia="Times New Roman" w:cs="Times New Roman"/>
          <w:lang w:val="en-GB"/>
        </w:rPr>
      </w:pPr>
      <w:r w:rsidRPr="00AE10B9">
        <w:rPr>
          <w:rFonts w:eastAsia="Times New Roman" w:cs="Times New Roman"/>
          <w:lang w:val="en-GB"/>
        </w:rPr>
        <w:t>-possible oral exam, or hand in journals – journal rubric.</w:t>
      </w:r>
    </w:p>
    <w:p w:rsidR="00AE10B9" w:rsidRPr="00AE10B9" w:rsidRDefault="00AE10B9" w:rsidP="00AE10B9">
      <w:pPr>
        <w:rPr>
          <w:rFonts w:eastAsia="Times New Roman" w:cs="Times New Roman"/>
          <w:lang w:val="en-GB"/>
        </w:rPr>
      </w:pPr>
      <w:r w:rsidRPr="00AE10B9">
        <w:rPr>
          <w:rFonts w:eastAsia="Times New Roman" w:cs="Times New Roman"/>
          <w:lang w:val="en-GB"/>
        </w:rPr>
        <w:t xml:space="preserve">- exam based on “connections” making links between practical in class explorations and the two plays seen with practices, building blocks, conventions and elements of production concepts. </w:t>
      </w:r>
    </w:p>
    <w:p w:rsidR="00AE10B9" w:rsidRPr="00AE10B9" w:rsidRDefault="00AE10B9" w:rsidP="00AE10B9">
      <w:pPr>
        <w:rPr>
          <w:rFonts w:eastAsia="Times New Roman" w:cs="Times New Roman"/>
          <w:lang w:val="en-GB"/>
        </w:rPr>
      </w:pPr>
    </w:p>
    <w:p w:rsidR="00AE10B9" w:rsidRPr="00AE10B9" w:rsidRDefault="00AE10B9" w:rsidP="00AE10B9">
      <w:pPr>
        <w:rPr>
          <w:rFonts w:eastAsia="Times New Roman" w:cs="Times New Roman"/>
          <w:lang w:val="en-GB"/>
        </w:rPr>
      </w:pPr>
      <w:r w:rsidRPr="00AE10B9">
        <w:rPr>
          <w:rFonts w:eastAsia="Times New Roman" w:cs="Times New Roman"/>
          <w:lang w:val="en-GB"/>
        </w:rPr>
        <w:t>Weekly Journal requirements (J)</w:t>
      </w:r>
    </w:p>
    <w:p w:rsidR="00AE10B9" w:rsidRPr="00AE10B9" w:rsidRDefault="00AE10B9" w:rsidP="00AE10B9">
      <w:pPr>
        <w:rPr>
          <w:rFonts w:eastAsia="Times New Roman" w:cs="Times New Roman"/>
          <w:lang w:val="en-GB"/>
        </w:rPr>
      </w:pPr>
      <w:r w:rsidRPr="00AE10B9">
        <w:rPr>
          <w:rFonts w:eastAsia="Times New Roman" w:cs="Times New Roman"/>
          <w:lang w:val="en-GB"/>
        </w:rPr>
        <w:t>Possible visit to an ISTA festival this quarter.</w:t>
      </w:r>
    </w:p>
    <w:p w:rsidR="00AE10B9" w:rsidRPr="00AE10B9" w:rsidRDefault="00AE10B9" w:rsidP="00AE10B9">
      <w:pPr>
        <w:rPr>
          <w:rFonts w:eastAsia="Times New Roman" w:cs="Times New Roman"/>
          <w:lang w:val="en-GB"/>
        </w:rPr>
      </w:pPr>
    </w:p>
    <w:p w:rsidR="00AE10B9" w:rsidRPr="00AE10B9" w:rsidRDefault="00AE10B9" w:rsidP="00AE10B9">
      <w:pPr>
        <w:rPr>
          <w:rFonts w:eastAsia="Times New Roman" w:cs="Times New Roman"/>
          <w:i/>
          <w:lang w:val="en-GB"/>
        </w:rPr>
      </w:pPr>
      <w:r w:rsidRPr="00AE10B9">
        <w:rPr>
          <w:rFonts w:eastAsia="Times New Roman" w:cs="Times New Roman"/>
          <w:i/>
          <w:lang w:val="en-GB"/>
        </w:rPr>
        <w:t>QUARTER THREE</w:t>
      </w:r>
    </w:p>
    <w:p w:rsidR="00AE10B9" w:rsidRPr="00AE10B9" w:rsidRDefault="00AE10B9" w:rsidP="00AE10B9">
      <w:pPr>
        <w:rPr>
          <w:rFonts w:eastAsia="Times New Roman" w:cs="Times New Roman"/>
          <w:lang w:val="en-GB"/>
        </w:rPr>
      </w:pPr>
    </w:p>
    <w:p w:rsidR="00AE10B9" w:rsidRPr="00AE10B9" w:rsidRDefault="00AE10B9" w:rsidP="00AE10B9">
      <w:pPr>
        <w:rPr>
          <w:rFonts w:eastAsia="Times New Roman" w:cs="Times New Roman"/>
          <w:lang w:val="en-GB"/>
        </w:rPr>
      </w:pPr>
      <w:r w:rsidRPr="00AE10B9">
        <w:rPr>
          <w:rFonts w:eastAsia="Times New Roman" w:cs="Times New Roman"/>
          <w:lang w:val="en-GB"/>
        </w:rPr>
        <w:t>Continuation of Performance Unit (TM, TP)</w:t>
      </w:r>
    </w:p>
    <w:p w:rsidR="00AE10B9" w:rsidRPr="00AE10B9" w:rsidRDefault="00AE10B9" w:rsidP="00AE10B9">
      <w:pPr>
        <w:rPr>
          <w:rFonts w:eastAsia="Times New Roman" w:cs="Times New Roman"/>
          <w:lang w:val="en-GB"/>
        </w:rPr>
      </w:pPr>
      <w:r w:rsidRPr="00AE10B9">
        <w:rPr>
          <w:rFonts w:eastAsia="Times New Roman" w:cs="Times New Roman"/>
          <w:lang w:val="en-GB"/>
        </w:rPr>
        <w:t>-the rehearsal process</w:t>
      </w:r>
    </w:p>
    <w:p w:rsidR="00AE10B9" w:rsidRPr="00AE10B9" w:rsidRDefault="00AE10B9" w:rsidP="00AE10B9">
      <w:pPr>
        <w:rPr>
          <w:rFonts w:eastAsia="Times New Roman" w:cs="Times New Roman"/>
          <w:lang w:val="en-GB"/>
        </w:rPr>
      </w:pPr>
      <w:r w:rsidRPr="00AE10B9">
        <w:rPr>
          <w:rFonts w:eastAsia="Times New Roman" w:cs="Times New Roman"/>
          <w:lang w:val="en-GB"/>
        </w:rPr>
        <w:t>-possible devising process depending on choice of show.</w:t>
      </w:r>
    </w:p>
    <w:p w:rsidR="00AE10B9" w:rsidRPr="00AE10B9" w:rsidRDefault="00AE10B9" w:rsidP="00AE10B9">
      <w:pPr>
        <w:rPr>
          <w:rFonts w:eastAsia="Times New Roman" w:cs="Times New Roman"/>
          <w:lang w:val="en-GB"/>
        </w:rPr>
      </w:pPr>
      <w:r w:rsidRPr="00AE10B9">
        <w:rPr>
          <w:rFonts w:eastAsia="Times New Roman" w:cs="Times New Roman"/>
          <w:lang w:val="en-GB"/>
        </w:rPr>
        <w:t>-connecting rehearsal to PPP mock up of entire concept, group written work.</w:t>
      </w:r>
    </w:p>
    <w:p w:rsidR="00AE10B9" w:rsidRPr="00AE10B9" w:rsidRDefault="00AE10B9" w:rsidP="00AE10B9">
      <w:pPr>
        <w:rPr>
          <w:rFonts w:eastAsia="Times New Roman" w:cs="Times New Roman"/>
          <w:lang w:val="en-GB"/>
        </w:rPr>
      </w:pPr>
      <w:r w:rsidRPr="00AE10B9">
        <w:rPr>
          <w:rFonts w:eastAsia="Times New Roman" w:cs="Times New Roman"/>
          <w:lang w:val="en-GB"/>
        </w:rPr>
        <w:t>-journal work.</w:t>
      </w:r>
    </w:p>
    <w:p w:rsidR="00AE10B9" w:rsidRPr="00AE10B9" w:rsidRDefault="00AE10B9" w:rsidP="00AE10B9">
      <w:pPr>
        <w:rPr>
          <w:rFonts w:eastAsia="Times New Roman" w:cs="Times New Roman"/>
          <w:lang w:val="en-GB"/>
        </w:rPr>
      </w:pPr>
      <w:r w:rsidRPr="00AE10B9">
        <w:rPr>
          <w:rFonts w:eastAsia="Times New Roman" w:cs="Times New Roman"/>
          <w:lang w:val="en-GB"/>
        </w:rPr>
        <w:t>-rehearsal to show week.</w:t>
      </w:r>
    </w:p>
    <w:p w:rsidR="00AE10B9" w:rsidRPr="00AE10B9" w:rsidRDefault="00AE10B9" w:rsidP="00AE10B9">
      <w:pPr>
        <w:rPr>
          <w:rFonts w:eastAsia="Times New Roman" w:cs="Times New Roman"/>
          <w:lang w:val="en-GB"/>
        </w:rPr>
      </w:pPr>
      <w:r w:rsidRPr="00AE10B9">
        <w:rPr>
          <w:rFonts w:eastAsia="Times New Roman" w:cs="Times New Roman"/>
          <w:lang w:val="en-GB"/>
        </w:rPr>
        <w:t>-participation rubric.</w:t>
      </w:r>
    </w:p>
    <w:p w:rsidR="00AE10B9" w:rsidRPr="00AE10B9" w:rsidRDefault="00AE10B9" w:rsidP="00AE10B9">
      <w:pPr>
        <w:rPr>
          <w:rFonts w:eastAsia="Times New Roman" w:cs="Times New Roman"/>
          <w:lang w:val="en-GB"/>
        </w:rPr>
      </w:pPr>
      <w:r w:rsidRPr="00AE10B9">
        <w:rPr>
          <w:rFonts w:eastAsia="Times New Roman" w:cs="Times New Roman"/>
          <w:lang w:val="en-GB"/>
        </w:rPr>
        <w:t>-performance rubric.</w:t>
      </w:r>
    </w:p>
    <w:p w:rsidR="00AE10B9" w:rsidRPr="00AE10B9" w:rsidRDefault="00AE10B9" w:rsidP="00AE10B9">
      <w:pPr>
        <w:rPr>
          <w:rFonts w:eastAsia="Times New Roman" w:cs="Times New Roman"/>
          <w:lang w:val="en-GB"/>
        </w:rPr>
      </w:pPr>
      <w:r w:rsidRPr="00AE10B9">
        <w:rPr>
          <w:rFonts w:eastAsia="Times New Roman" w:cs="Times New Roman"/>
          <w:lang w:val="en-GB"/>
        </w:rPr>
        <w:t>-journal assessment.</w:t>
      </w:r>
    </w:p>
    <w:p w:rsidR="00AE10B9" w:rsidRPr="00AE10B9" w:rsidRDefault="00AE10B9" w:rsidP="00AE10B9">
      <w:pPr>
        <w:rPr>
          <w:rFonts w:eastAsia="Times New Roman" w:cs="Times New Roman"/>
          <w:lang w:val="en-GB"/>
        </w:rPr>
      </w:pPr>
    </w:p>
    <w:p w:rsidR="00AE10B9" w:rsidRPr="00AE10B9" w:rsidRDefault="00AE10B9" w:rsidP="00AE10B9">
      <w:pPr>
        <w:rPr>
          <w:rFonts w:eastAsia="Times New Roman" w:cs="Times New Roman"/>
          <w:lang w:val="en-GB"/>
        </w:rPr>
      </w:pPr>
      <w:r w:rsidRPr="00AE10B9">
        <w:rPr>
          <w:rFonts w:eastAsia="Times New Roman" w:cs="Times New Roman"/>
          <w:lang w:val="en-GB"/>
        </w:rPr>
        <w:t>Tech unit for some students</w:t>
      </w:r>
    </w:p>
    <w:p w:rsidR="00AE10B9" w:rsidRPr="00AE10B9" w:rsidRDefault="00AE10B9" w:rsidP="00AE10B9">
      <w:pPr>
        <w:rPr>
          <w:rFonts w:eastAsia="Times New Roman" w:cs="Times New Roman"/>
          <w:lang w:val="en-GB"/>
        </w:rPr>
      </w:pPr>
      <w:r w:rsidRPr="00AE10B9">
        <w:rPr>
          <w:rFonts w:eastAsia="Times New Roman" w:cs="Times New Roman"/>
          <w:lang w:val="en-GB"/>
        </w:rPr>
        <w:t>-should have one or two students working a tech unit with the musical.</w:t>
      </w:r>
    </w:p>
    <w:p w:rsidR="00AE10B9" w:rsidRPr="00AE10B9" w:rsidRDefault="00AE10B9" w:rsidP="00AE10B9">
      <w:pPr>
        <w:rPr>
          <w:rFonts w:eastAsia="Times New Roman" w:cs="Times New Roman"/>
          <w:lang w:val="en-GB"/>
        </w:rPr>
      </w:pPr>
      <w:r w:rsidRPr="00AE10B9">
        <w:rPr>
          <w:rFonts w:eastAsia="Times New Roman" w:cs="Times New Roman"/>
          <w:lang w:val="en-GB"/>
        </w:rPr>
        <w:t>-journal reflections, assessment.</w:t>
      </w:r>
    </w:p>
    <w:p w:rsidR="00AE10B9" w:rsidRPr="00AE10B9" w:rsidRDefault="00AE10B9" w:rsidP="00AE10B9">
      <w:pPr>
        <w:rPr>
          <w:rFonts w:eastAsia="Times New Roman" w:cs="Times New Roman"/>
          <w:lang w:val="en-GB"/>
        </w:rPr>
      </w:pPr>
      <w:r w:rsidRPr="00AE10B9">
        <w:rPr>
          <w:rFonts w:eastAsia="Times New Roman" w:cs="Times New Roman"/>
          <w:lang w:val="en-GB"/>
        </w:rPr>
        <w:t>-tech work as mock work for PPP.</w:t>
      </w:r>
    </w:p>
    <w:p w:rsidR="00AE10B9" w:rsidRPr="00AE10B9" w:rsidRDefault="00AE10B9" w:rsidP="00AE10B9">
      <w:pPr>
        <w:rPr>
          <w:rFonts w:eastAsia="Times New Roman" w:cs="Times New Roman"/>
          <w:lang w:val="en-GB"/>
        </w:rPr>
      </w:pPr>
    </w:p>
    <w:p w:rsidR="00AE10B9" w:rsidRPr="00AE10B9" w:rsidRDefault="00AE10B9" w:rsidP="00AE10B9">
      <w:pPr>
        <w:rPr>
          <w:rFonts w:eastAsia="Times New Roman" w:cs="Times New Roman"/>
          <w:lang w:val="en-GB"/>
        </w:rPr>
      </w:pPr>
      <w:r w:rsidRPr="00AE10B9">
        <w:rPr>
          <w:rFonts w:eastAsia="Times New Roman" w:cs="Times New Roman"/>
          <w:lang w:val="en-GB"/>
        </w:rPr>
        <w:t>World Theatre Studies/Design Teams (TW)</w:t>
      </w:r>
    </w:p>
    <w:p w:rsidR="00AE10B9" w:rsidRPr="00AE10B9" w:rsidRDefault="00AE10B9" w:rsidP="00AE10B9">
      <w:pPr>
        <w:rPr>
          <w:rFonts w:eastAsia="Times New Roman" w:cs="Times New Roman"/>
          <w:lang w:val="en-GB"/>
        </w:rPr>
      </w:pPr>
      <w:r w:rsidRPr="00AE10B9">
        <w:rPr>
          <w:rFonts w:eastAsia="Times New Roman" w:cs="Times New Roman"/>
          <w:lang w:val="en-GB"/>
        </w:rPr>
        <w:t>-independent research into chosen tradition (link to Research Investigation)</w:t>
      </w:r>
    </w:p>
    <w:p w:rsidR="00AE10B9" w:rsidRPr="00AE10B9" w:rsidRDefault="00AE10B9" w:rsidP="00AE10B9">
      <w:pPr>
        <w:rPr>
          <w:rFonts w:eastAsia="Times New Roman" w:cs="Times New Roman"/>
          <w:lang w:val="en-GB"/>
        </w:rPr>
      </w:pPr>
      <w:r w:rsidRPr="00AE10B9">
        <w:rPr>
          <w:rFonts w:eastAsia="Times New Roman" w:cs="Times New Roman"/>
          <w:lang w:val="en-GB"/>
        </w:rPr>
        <w:t>-script analysis and relationship to culture.</w:t>
      </w:r>
    </w:p>
    <w:p w:rsidR="00AE10B9" w:rsidRPr="00AE10B9" w:rsidRDefault="00AE10B9" w:rsidP="00AE10B9">
      <w:pPr>
        <w:rPr>
          <w:rFonts w:eastAsia="Times New Roman" w:cs="Times New Roman"/>
          <w:lang w:val="en-GB"/>
        </w:rPr>
      </w:pPr>
      <w:r w:rsidRPr="00AE10B9">
        <w:rPr>
          <w:rFonts w:eastAsia="Times New Roman" w:cs="Times New Roman"/>
          <w:lang w:val="en-GB"/>
        </w:rPr>
        <w:t>-approaches to elements of production, breaking down script with design teams.  Mock work ala PPP.</w:t>
      </w:r>
    </w:p>
    <w:p w:rsidR="00AE10B9" w:rsidRPr="00AE10B9" w:rsidRDefault="00AE10B9" w:rsidP="00AE10B9">
      <w:pPr>
        <w:rPr>
          <w:rFonts w:eastAsia="Times New Roman" w:cs="Times New Roman"/>
          <w:lang w:val="en-GB"/>
        </w:rPr>
      </w:pPr>
      <w:r w:rsidRPr="00AE10B9">
        <w:rPr>
          <w:rFonts w:eastAsia="Times New Roman" w:cs="Times New Roman"/>
          <w:lang w:val="en-GB"/>
        </w:rPr>
        <w:t>-possible visiting artist workshops.</w:t>
      </w:r>
    </w:p>
    <w:p w:rsidR="00AE10B9" w:rsidRPr="00AE10B9" w:rsidRDefault="00AE10B9" w:rsidP="00AE10B9">
      <w:pPr>
        <w:rPr>
          <w:rFonts w:eastAsia="Times New Roman" w:cs="Times New Roman"/>
          <w:lang w:val="en-GB"/>
        </w:rPr>
      </w:pPr>
      <w:r w:rsidRPr="00AE10B9">
        <w:rPr>
          <w:rFonts w:eastAsia="Times New Roman" w:cs="Times New Roman"/>
          <w:lang w:val="en-GB"/>
        </w:rPr>
        <w:t>-rehearsal process making links to practice, convention, building blocks, conceptualization, staging.</w:t>
      </w:r>
    </w:p>
    <w:p w:rsidR="00AE10B9" w:rsidRPr="00AE10B9" w:rsidRDefault="00AE10B9" w:rsidP="00AE10B9">
      <w:pPr>
        <w:rPr>
          <w:rFonts w:eastAsia="Times New Roman" w:cs="Times New Roman"/>
          <w:lang w:val="en-GB"/>
        </w:rPr>
      </w:pPr>
    </w:p>
    <w:p w:rsidR="00AE10B9" w:rsidRPr="00AE10B9" w:rsidRDefault="00AE10B9" w:rsidP="00AE10B9">
      <w:pPr>
        <w:rPr>
          <w:rFonts w:eastAsia="Times New Roman" w:cs="Times New Roman"/>
          <w:i/>
          <w:lang w:val="en-GB"/>
        </w:rPr>
      </w:pPr>
      <w:r w:rsidRPr="00AE10B9">
        <w:rPr>
          <w:rFonts w:eastAsia="Times New Roman" w:cs="Times New Roman"/>
          <w:i/>
          <w:lang w:val="en-GB"/>
        </w:rPr>
        <w:t>QUARTER FOUR</w:t>
      </w:r>
    </w:p>
    <w:p w:rsidR="00AE10B9" w:rsidRPr="00AE10B9" w:rsidRDefault="00AE10B9" w:rsidP="00AE10B9">
      <w:pPr>
        <w:rPr>
          <w:rFonts w:eastAsia="Times New Roman" w:cs="Times New Roman"/>
          <w:lang w:val="en-GB"/>
        </w:rPr>
      </w:pPr>
    </w:p>
    <w:p w:rsidR="00AE10B9" w:rsidRPr="00AE10B9" w:rsidRDefault="00AE10B9" w:rsidP="00AE10B9">
      <w:pPr>
        <w:rPr>
          <w:rFonts w:eastAsia="Times New Roman" w:cs="Times New Roman"/>
          <w:lang w:val="en-GB"/>
        </w:rPr>
      </w:pPr>
      <w:r w:rsidRPr="00AE10B9">
        <w:rPr>
          <w:rFonts w:eastAsia="Times New Roman" w:cs="Times New Roman"/>
          <w:lang w:val="en-GB"/>
        </w:rPr>
        <w:t>Continue World Theatre Studies (TW,TP)</w:t>
      </w:r>
    </w:p>
    <w:p w:rsidR="00AE10B9" w:rsidRPr="00AE10B9" w:rsidRDefault="00AE10B9" w:rsidP="00AE10B9">
      <w:pPr>
        <w:rPr>
          <w:rFonts w:eastAsia="Times New Roman" w:cs="Times New Roman"/>
          <w:lang w:val="en-GB"/>
        </w:rPr>
      </w:pPr>
      <w:r w:rsidRPr="00AE10B9">
        <w:rPr>
          <w:rFonts w:eastAsia="Times New Roman" w:cs="Times New Roman"/>
          <w:lang w:val="en-GB"/>
        </w:rPr>
        <w:t>-performance of world theatre texts in April.</w:t>
      </w:r>
    </w:p>
    <w:p w:rsidR="00AE10B9" w:rsidRPr="00AE10B9" w:rsidRDefault="00AE10B9" w:rsidP="00AE10B9">
      <w:pPr>
        <w:rPr>
          <w:rFonts w:eastAsia="Times New Roman" w:cs="Times New Roman"/>
          <w:lang w:val="en-GB"/>
        </w:rPr>
      </w:pPr>
      <w:r w:rsidRPr="00AE10B9">
        <w:rPr>
          <w:rFonts w:eastAsia="Times New Roman" w:cs="Times New Roman"/>
          <w:lang w:val="en-GB"/>
        </w:rPr>
        <w:t>-performance rubric.</w:t>
      </w:r>
    </w:p>
    <w:p w:rsidR="00AE10B9" w:rsidRPr="00AE10B9" w:rsidRDefault="00AE10B9" w:rsidP="00AE10B9">
      <w:pPr>
        <w:rPr>
          <w:rFonts w:eastAsia="Times New Roman" w:cs="Times New Roman"/>
          <w:lang w:val="en-GB"/>
        </w:rPr>
      </w:pPr>
      <w:r w:rsidRPr="00AE10B9">
        <w:rPr>
          <w:rFonts w:eastAsia="Times New Roman" w:cs="Times New Roman"/>
          <w:lang w:val="en-GB"/>
        </w:rPr>
        <w:t>-participation rubric.</w:t>
      </w:r>
    </w:p>
    <w:p w:rsidR="00AE10B9" w:rsidRPr="00AE10B9" w:rsidRDefault="00AE10B9" w:rsidP="00AE10B9">
      <w:pPr>
        <w:rPr>
          <w:rFonts w:eastAsia="Times New Roman" w:cs="Times New Roman"/>
          <w:lang w:val="en-GB"/>
        </w:rPr>
      </w:pPr>
      <w:r w:rsidRPr="00AE10B9">
        <w:rPr>
          <w:rFonts w:eastAsia="Times New Roman" w:cs="Times New Roman"/>
          <w:lang w:val="en-GB"/>
        </w:rPr>
        <w:t>-journal rubric.</w:t>
      </w:r>
    </w:p>
    <w:p w:rsidR="00AE10B9" w:rsidRPr="00AE10B9" w:rsidRDefault="00AE10B9" w:rsidP="00AE10B9">
      <w:pPr>
        <w:rPr>
          <w:rFonts w:eastAsia="Times New Roman" w:cs="Times New Roman"/>
          <w:lang w:val="en-GB"/>
        </w:rPr>
      </w:pPr>
      <w:r w:rsidRPr="00AE10B9">
        <w:rPr>
          <w:rFonts w:eastAsia="Times New Roman" w:cs="Times New Roman"/>
          <w:lang w:val="en-GB"/>
        </w:rPr>
        <w:t>-TPPP type assessment, oral making links.</w:t>
      </w:r>
    </w:p>
    <w:p w:rsidR="00AE10B9" w:rsidRPr="00AE10B9" w:rsidRDefault="00AE10B9" w:rsidP="00AE10B9">
      <w:pPr>
        <w:rPr>
          <w:rFonts w:eastAsia="Times New Roman" w:cs="Times New Roman"/>
          <w:lang w:val="en-GB"/>
        </w:rPr>
      </w:pPr>
      <w:r w:rsidRPr="00AE10B9">
        <w:rPr>
          <w:rFonts w:eastAsia="Times New Roman" w:cs="Times New Roman"/>
          <w:lang w:val="en-GB"/>
        </w:rPr>
        <w:t>-HL critique of research sources for RI</w:t>
      </w:r>
    </w:p>
    <w:p w:rsidR="00AE10B9" w:rsidRPr="00AE10B9" w:rsidRDefault="00AE10B9" w:rsidP="00AE10B9">
      <w:pPr>
        <w:rPr>
          <w:rFonts w:eastAsia="Times New Roman" w:cs="Times New Roman"/>
          <w:lang w:val="en-GB"/>
        </w:rPr>
      </w:pPr>
    </w:p>
    <w:p w:rsidR="00AE10B9" w:rsidRPr="00AE10B9" w:rsidRDefault="00AE10B9" w:rsidP="00AE10B9">
      <w:pPr>
        <w:rPr>
          <w:rFonts w:eastAsia="Times New Roman" w:cs="Times New Roman"/>
          <w:lang w:val="en-GB"/>
        </w:rPr>
      </w:pPr>
      <w:r w:rsidRPr="00AE10B9">
        <w:rPr>
          <w:rFonts w:eastAsia="Times New Roman" w:cs="Times New Roman"/>
          <w:lang w:val="en-GB"/>
        </w:rPr>
        <w:t>World Theatre Studies Unit Two (TW)</w:t>
      </w:r>
    </w:p>
    <w:p w:rsidR="00AE10B9" w:rsidRPr="00AE10B9" w:rsidRDefault="00AE10B9" w:rsidP="00AE10B9">
      <w:pPr>
        <w:rPr>
          <w:rFonts w:eastAsia="Times New Roman" w:cs="Times New Roman"/>
          <w:lang w:val="en-GB"/>
        </w:rPr>
      </w:pPr>
      <w:r w:rsidRPr="00AE10B9">
        <w:rPr>
          <w:rFonts w:eastAsia="Times New Roman" w:cs="Times New Roman"/>
          <w:lang w:val="en-GB"/>
        </w:rPr>
        <w:t>-Research Investigation</w:t>
      </w:r>
    </w:p>
    <w:p w:rsidR="00AE10B9" w:rsidRPr="00AE10B9" w:rsidRDefault="00AE10B9" w:rsidP="00AE10B9">
      <w:pPr>
        <w:rPr>
          <w:rFonts w:eastAsia="Times New Roman" w:cs="Times New Roman"/>
          <w:lang w:val="en-GB"/>
        </w:rPr>
      </w:pPr>
      <w:r w:rsidRPr="00AE10B9">
        <w:rPr>
          <w:rFonts w:eastAsia="Times New Roman" w:cs="Times New Roman"/>
          <w:lang w:val="en-GB"/>
        </w:rPr>
        <w:t>-finding an “aspect”</w:t>
      </w:r>
    </w:p>
    <w:p w:rsidR="00AE10B9" w:rsidRPr="00AE10B9" w:rsidRDefault="00AE10B9" w:rsidP="00AE10B9">
      <w:pPr>
        <w:rPr>
          <w:rFonts w:eastAsia="Times New Roman" w:cs="Times New Roman"/>
          <w:lang w:val="en-GB"/>
        </w:rPr>
      </w:pPr>
      <w:r w:rsidRPr="00AE10B9">
        <w:rPr>
          <w:rFonts w:eastAsia="Times New Roman" w:cs="Times New Roman"/>
          <w:lang w:val="en-GB"/>
        </w:rPr>
        <w:t>-practice + play</w:t>
      </w:r>
    </w:p>
    <w:p w:rsidR="00AE10B9" w:rsidRPr="00AE10B9" w:rsidRDefault="00AE10B9" w:rsidP="00AE10B9">
      <w:pPr>
        <w:rPr>
          <w:rFonts w:eastAsia="Times New Roman" w:cs="Times New Roman"/>
          <w:lang w:val="en-GB"/>
        </w:rPr>
      </w:pPr>
      <w:r w:rsidRPr="00AE10B9">
        <w:rPr>
          <w:rFonts w:eastAsia="Times New Roman" w:cs="Times New Roman"/>
          <w:lang w:val="en-GB"/>
        </w:rPr>
        <w:t>-research and draft first outline</w:t>
      </w:r>
    </w:p>
    <w:p w:rsidR="00AE10B9" w:rsidRPr="00AE10B9" w:rsidRDefault="00AE10B9" w:rsidP="00AE10B9">
      <w:pPr>
        <w:rPr>
          <w:rFonts w:eastAsia="Times New Roman" w:cs="Times New Roman"/>
          <w:lang w:val="en-GB"/>
        </w:rPr>
      </w:pPr>
      <w:r w:rsidRPr="00AE10B9">
        <w:rPr>
          <w:rFonts w:eastAsia="Times New Roman" w:cs="Times New Roman"/>
          <w:lang w:val="en-GB"/>
        </w:rPr>
        <w:t>-first full draft due before end of year.</w:t>
      </w:r>
    </w:p>
    <w:p w:rsidR="00AE10B9" w:rsidRPr="00AE10B9" w:rsidRDefault="00AE10B9" w:rsidP="00AE10B9">
      <w:pPr>
        <w:rPr>
          <w:rFonts w:eastAsia="Times New Roman" w:cs="Times New Roman"/>
          <w:lang w:val="en-GB"/>
        </w:rPr>
      </w:pPr>
      <w:r w:rsidRPr="00AE10B9">
        <w:rPr>
          <w:rFonts w:eastAsia="Times New Roman" w:cs="Times New Roman"/>
          <w:lang w:val="en-GB"/>
        </w:rPr>
        <w:t>-end of year journal assessment.</w:t>
      </w:r>
    </w:p>
    <w:p w:rsidR="000F7E82" w:rsidRDefault="006576E4" w:rsidP="00930056">
      <w:r>
        <w:fldChar w:fldCharType="end"/>
      </w:r>
    </w:p>
    <w:p w:rsidR="00AE4163" w:rsidRDefault="00AE4163" w:rsidP="004D47D0"/>
    <w:p w:rsidR="00194E44" w:rsidRDefault="00A51B27" w:rsidP="0093471C">
      <w:pPr>
        <w:keepNext/>
        <w:pageBreakBefore/>
        <w:rPr>
          <w:b/>
          <w:color w:val="FF0000"/>
        </w:rPr>
      </w:pPr>
      <w:bookmarkStart w:id="4" w:name="Resources"/>
      <w:r w:rsidRPr="00030CAB">
        <w:rPr>
          <w:b/>
          <w:color w:val="FF0000"/>
        </w:rPr>
        <w:t>Resources</w:t>
      </w:r>
      <w:bookmarkEnd w:id="4"/>
    </w:p>
    <w:p w:rsidR="00AE10B9" w:rsidRPr="00AE10B9" w:rsidRDefault="006576E4" w:rsidP="00AE10B9">
      <w:pPr>
        <w:rPr>
          <w:rFonts w:eastAsia="Times New Roman" w:cs="Times New Roman"/>
          <w:lang w:val="en-GB"/>
        </w:rPr>
      </w:pPr>
      <w:r>
        <w:fldChar w:fldCharType="begin"/>
      </w:r>
      <w:r w:rsidR="00194E44">
        <w:instrText xml:space="preserve"> LINK </w:instrText>
      </w:r>
      <w:r w:rsidR="00AE10B9">
        <w:instrText xml:space="preserve">Word.Document.12 Curriculum_Project:Arts:Drama:IB_Y1_Theatre:IB_Y1_Theatre_Resources.docx  </w:instrText>
      </w:r>
      <w:r w:rsidR="00194E44">
        <w:instrText xml:space="preserve">\a \f 0 \r </w:instrText>
      </w:r>
      <w:r w:rsidR="00AE10B9">
        <w:fldChar w:fldCharType="separate"/>
      </w:r>
      <w:r w:rsidR="00AE10B9" w:rsidRPr="00AE10B9">
        <w:rPr>
          <w:rFonts w:eastAsia="Times New Roman" w:cs="Times New Roman"/>
          <w:lang w:val="en-GB"/>
        </w:rPr>
        <w:t>A varied selection of play texts from world theatre.</w:t>
      </w:r>
    </w:p>
    <w:p w:rsidR="00AE10B9" w:rsidRPr="00AE10B9" w:rsidRDefault="00AE10B9" w:rsidP="00AE10B9">
      <w:pPr>
        <w:rPr>
          <w:rFonts w:eastAsia="Times New Roman" w:cs="Times New Roman"/>
          <w:lang w:val="en-GB"/>
        </w:rPr>
      </w:pPr>
      <w:r w:rsidRPr="00AE10B9">
        <w:rPr>
          <w:rFonts w:eastAsia="Times New Roman" w:cs="Times New Roman"/>
          <w:lang w:val="en-GB"/>
        </w:rPr>
        <w:t>The Empty Space by Peter Brooks</w:t>
      </w:r>
    </w:p>
    <w:p w:rsidR="00AE10B9" w:rsidRPr="00AE10B9" w:rsidRDefault="00AE10B9" w:rsidP="00AE10B9">
      <w:pPr>
        <w:rPr>
          <w:rFonts w:eastAsia="Times New Roman" w:cs="Times New Roman"/>
          <w:lang w:val="en-GB"/>
        </w:rPr>
      </w:pPr>
      <w:r w:rsidRPr="00AE10B9">
        <w:rPr>
          <w:rFonts w:eastAsia="Times New Roman" w:cs="Times New Roman"/>
          <w:lang w:val="en-GB"/>
        </w:rPr>
        <w:t>Drama and Theatre Studies at the AS/A Level by Jonothan Neelands and Warwick Dobson</w:t>
      </w:r>
    </w:p>
    <w:p w:rsidR="00AE10B9" w:rsidRPr="00AE10B9" w:rsidRDefault="00AE10B9" w:rsidP="00AE10B9">
      <w:pPr>
        <w:rPr>
          <w:rFonts w:eastAsia="Times New Roman" w:cs="Times New Roman"/>
          <w:lang w:val="en-GB"/>
        </w:rPr>
      </w:pPr>
      <w:r w:rsidRPr="00AE10B9">
        <w:rPr>
          <w:rFonts w:eastAsia="Times New Roman" w:cs="Times New Roman"/>
          <w:lang w:val="en-GB"/>
        </w:rPr>
        <w:t>Drama Through Practice – Jenni Whitteker</w:t>
      </w:r>
    </w:p>
    <w:p w:rsidR="00AE10B9" w:rsidRPr="00AE10B9" w:rsidRDefault="00AE10B9" w:rsidP="00AE10B9">
      <w:pPr>
        <w:rPr>
          <w:rFonts w:eastAsia="Times New Roman" w:cs="Times New Roman"/>
          <w:lang w:val="en-GB"/>
        </w:rPr>
      </w:pPr>
      <w:r w:rsidRPr="00AE10B9">
        <w:rPr>
          <w:rFonts w:eastAsia="Times New Roman" w:cs="Times New Roman"/>
          <w:lang w:val="en-GB"/>
        </w:rPr>
        <w:t>Drama AS and A2 by Melissa Jones</w:t>
      </w:r>
    </w:p>
    <w:p w:rsidR="00AE10B9" w:rsidRPr="00AE10B9" w:rsidRDefault="00AE10B9" w:rsidP="00AE10B9">
      <w:pPr>
        <w:rPr>
          <w:rFonts w:eastAsia="Times New Roman" w:cs="Times New Roman"/>
          <w:lang w:val="en-GB"/>
        </w:rPr>
      </w:pPr>
      <w:r w:rsidRPr="00AE10B9">
        <w:rPr>
          <w:rFonts w:eastAsia="Times New Roman" w:cs="Times New Roman"/>
          <w:lang w:val="en-GB"/>
        </w:rPr>
        <w:t>Students Guide to AS Drama and Theatre Studies by Robert Low and Philip Rush</w:t>
      </w:r>
    </w:p>
    <w:p w:rsidR="00AE10B9" w:rsidRPr="00AE10B9" w:rsidRDefault="00AE10B9" w:rsidP="00AE10B9">
      <w:pPr>
        <w:rPr>
          <w:rFonts w:eastAsia="Times New Roman" w:cs="Times New Roman"/>
          <w:lang w:val="en-GB"/>
        </w:rPr>
      </w:pPr>
      <w:r w:rsidRPr="00AE10B9">
        <w:rPr>
          <w:rFonts w:eastAsia="Times New Roman" w:cs="Times New Roman"/>
          <w:lang w:val="en-GB"/>
        </w:rPr>
        <w:t>Teaching Classroom Drama and Theatre, practical projects for secondary schools by Martin Lewis and John Rainer.</w:t>
      </w:r>
    </w:p>
    <w:p w:rsidR="00AE10B9" w:rsidRPr="00AE10B9" w:rsidRDefault="00AE10B9" w:rsidP="00AE10B9">
      <w:pPr>
        <w:rPr>
          <w:rFonts w:eastAsia="Times New Roman" w:cs="Times New Roman"/>
          <w:lang w:val="en-GB"/>
        </w:rPr>
      </w:pPr>
      <w:r w:rsidRPr="00AE10B9">
        <w:rPr>
          <w:rFonts w:eastAsia="Times New Roman" w:cs="Times New Roman"/>
          <w:lang w:val="en-GB"/>
        </w:rPr>
        <w:t>Impro by Keith Johnstone</w:t>
      </w:r>
    </w:p>
    <w:p w:rsidR="00AE10B9" w:rsidRPr="00AE10B9" w:rsidRDefault="00AE10B9" w:rsidP="00AE10B9">
      <w:pPr>
        <w:rPr>
          <w:rFonts w:eastAsia="Times New Roman" w:cs="Times New Roman"/>
          <w:lang w:val="en-GB"/>
        </w:rPr>
      </w:pPr>
      <w:r w:rsidRPr="00AE10B9">
        <w:rPr>
          <w:rFonts w:eastAsia="Times New Roman" w:cs="Times New Roman"/>
          <w:lang w:val="en-GB"/>
        </w:rPr>
        <w:t>Drama Games by Jessica Swale</w:t>
      </w:r>
    </w:p>
    <w:p w:rsidR="00AE10B9" w:rsidRPr="00AE10B9" w:rsidRDefault="00AE10B9" w:rsidP="00AE10B9">
      <w:pPr>
        <w:rPr>
          <w:rFonts w:eastAsia="Times New Roman" w:cs="Times New Roman"/>
          <w:lang w:val="en-GB"/>
        </w:rPr>
      </w:pPr>
      <w:r w:rsidRPr="00AE10B9">
        <w:rPr>
          <w:rFonts w:eastAsia="Times New Roman" w:cs="Times New Roman"/>
          <w:lang w:val="en-GB"/>
        </w:rPr>
        <w:t>The Physical Actor by Annie Loui</w:t>
      </w:r>
    </w:p>
    <w:p w:rsidR="00AE10B9" w:rsidRPr="00AE10B9" w:rsidRDefault="00AE10B9" w:rsidP="00AE10B9">
      <w:pPr>
        <w:rPr>
          <w:rFonts w:eastAsia="Times New Roman" w:cs="Times New Roman"/>
          <w:lang w:val="en-GB"/>
        </w:rPr>
      </w:pPr>
      <w:r w:rsidRPr="00AE10B9">
        <w:rPr>
          <w:rFonts w:eastAsia="Times New Roman" w:cs="Times New Roman"/>
          <w:lang w:val="en-GB"/>
        </w:rPr>
        <w:t>Brook, Boal, Brecht by Jeni Whittiker</w:t>
      </w:r>
    </w:p>
    <w:p w:rsidR="00884682" w:rsidRPr="00194E44" w:rsidRDefault="006576E4" w:rsidP="0093471C">
      <w:r>
        <w:fldChar w:fldCharType="end"/>
      </w:r>
    </w:p>
    <w:sectPr w:rsidR="00884682" w:rsidRPr="00194E44" w:rsidSect="00884682">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GillSans">
    <w:altName w:val="Gill Sans"/>
    <w:panose1 w:val="00000000000000000000"/>
    <w:charset w:val="4D"/>
    <w:family w:val="swiss"/>
    <w:notTrueType/>
    <w:pitch w:val="default"/>
    <w:sig w:usb0="00000003" w:usb1="00000000" w:usb2="00000000" w:usb3="00000000" w:csb0="00000001" w:csb1="00000000"/>
  </w:font>
  <w:font w:name="GillSans-Bold">
    <w:altName w:val="Gill Sans"/>
    <w:panose1 w:val="00000000000000000000"/>
    <w:charset w:val="4D"/>
    <w:family w:val="swiss"/>
    <w:notTrueType/>
    <w:pitch w:val="default"/>
    <w:sig w:usb0="00000003" w:usb1="00000000" w:usb2="00000000" w:usb3="00000000" w:csb0="00000001" w:csb1="00000000"/>
  </w:font>
  <w:font w:name="Gill Sans">
    <w:panose1 w:val="020B05020201040202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D1A0C"/>
    <w:multiLevelType w:val="hybridMultilevel"/>
    <w:tmpl w:val="737A8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D81BC2"/>
    <w:multiLevelType w:val="hybridMultilevel"/>
    <w:tmpl w:val="7C3C6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260576"/>
    <w:multiLevelType w:val="hybridMultilevel"/>
    <w:tmpl w:val="A90EE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BE2972"/>
    <w:multiLevelType w:val="hybridMultilevel"/>
    <w:tmpl w:val="7E446C80"/>
    <w:lvl w:ilvl="0" w:tplc="AC5839DA">
      <w:start w:val="1"/>
      <w:numFmt w:val="decimal"/>
      <w:lvlText w:val="%1a."/>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0B6103"/>
    <w:multiLevelType w:val="hybridMultilevel"/>
    <w:tmpl w:val="DD50F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9F2001"/>
    <w:multiLevelType w:val="hybridMultilevel"/>
    <w:tmpl w:val="FB9E8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953985"/>
    <w:multiLevelType w:val="hybridMultilevel"/>
    <w:tmpl w:val="B7CE0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243FAB"/>
    <w:multiLevelType w:val="hybridMultilevel"/>
    <w:tmpl w:val="68AC2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2B12F0"/>
    <w:multiLevelType w:val="hybridMultilevel"/>
    <w:tmpl w:val="2B0AA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E8E2536"/>
    <w:multiLevelType w:val="hybridMultilevel"/>
    <w:tmpl w:val="5E94D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AD10528"/>
    <w:multiLevelType w:val="hybridMultilevel"/>
    <w:tmpl w:val="84C4E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7"/>
  </w:num>
  <w:num w:numId="4">
    <w:abstractNumId w:val="6"/>
  </w:num>
  <w:num w:numId="5">
    <w:abstractNumId w:val="5"/>
  </w:num>
  <w:num w:numId="6">
    <w:abstractNumId w:val="10"/>
  </w:num>
  <w:num w:numId="7">
    <w:abstractNumId w:val="2"/>
  </w:num>
  <w:num w:numId="8">
    <w:abstractNumId w:val="0"/>
  </w:num>
  <w:num w:numId="9">
    <w:abstractNumId w:val="4"/>
  </w:num>
  <w:num w:numId="10">
    <w:abstractNumId w:val="9"/>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revisionView w:markup="0"/>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3761D"/>
    <w:rsid w:val="00016DD7"/>
    <w:rsid w:val="00030CAB"/>
    <w:rsid w:val="00040FA3"/>
    <w:rsid w:val="00044FCC"/>
    <w:rsid w:val="000A7727"/>
    <w:rsid w:val="000F7E82"/>
    <w:rsid w:val="00172775"/>
    <w:rsid w:val="001770C5"/>
    <w:rsid w:val="00180A13"/>
    <w:rsid w:val="00192ECD"/>
    <w:rsid w:val="00194E44"/>
    <w:rsid w:val="001A219E"/>
    <w:rsid w:val="0031230C"/>
    <w:rsid w:val="00323CE4"/>
    <w:rsid w:val="0036259B"/>
    <w:rsid w:val="00457306"/>
    <w:rsid w:val="004636C3"/>
    <w:rsid w:val="00486CC3"/>
    <w:rsid w:val="004D47D0"/>
    <w:rsid w:val="004E3CC0"/>
    <w:rsid w:val="00510719"/>
    <w:rsid w:val="005B6641"/>
    <w:rsid w:val="005B789B"/>
    <w:rsid w:val="005E64D3"/>
    <w:rsid w:val="006576E4"/>
    <w:rsid w:val="00664774"/>
    <w:rsid w:val="00707402"/>
    <w:rsid w:val="00787A4D"/>
    <w:rsid w:val="007A20F4"/>
    <w:rsid w:val="007E6CF6"/>
    <w:rsid w:val="00813BF6"/>
    <w:rsid w:val="00834E63"/>
    <w:rsid w:val="0083761D"/>
    <w:rsid w:val="00906569"/>
    <w:rsid w:val="00925638"/>
    <w:rsid w:val="00930056"/>
    <w:rsid w:val="0093471C"/>
    <w:rsid w:val="00965F91"/>
    <w:rsid w:val="00981394"/>
    <w:rsid w:val="00A448E3"/>
    <w:rsid w:val="00A51B27"/>
    <w:rsid w:val="00A5697E"/>
    <w:rsid w:val="00A701EE"/>
    <w:rsid w:val="00AC6A95"/>
    <w:rsid w:val="00AE10B9"/>
    <w:rsid w:val="00AE4163"/>
    <w:rsid w:val="00AE6874"/>
    <w:rsid w:val="00B17DBF"/>
    <w:rsid w:val="00B4568D"/>
    <w:rsid w:val="00B4741B"/>
    <w:rsid w:val="00BA3422"/>
    <w:rsid w:val="00C359CA"/>
    <w:rsid w:val="00CC2898"/>
    <w:rsid w:val="00D744DD"/>
    <w:rsid w:val="00DD7D61"/>
    <w:rsid w:val="00E1328E"/>
    <w:rsid w:val="00E14EFA"/>
    <w:rsid w:val="00E66FDD"/>
    <w:rsid w:val="00E868F6"/>
    <w:rsid w:val="00EA05AF"/>
    <w:rsid w:val="00EB3F10"/>
    <w:rsid w:val="00EC4EBE"/>
    <w:rsid w:val="00EF6F29"/>
    <w:rsid w:val="00F82527"/>
    <w:rsid w:val="00F90D89"/>
  </w:rsids>
  <m:mathPr>
    <m:mathFont m:val="Lucida Grande"/>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0A7CD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
    <w:name w:val="Default"/>
    <w:rsid w:val="00A51B27"/>
    <w:pPr>
      <w:widowControl w:val="0"/>
      <w:autoSpaceDE w:val="0"/>
      <w:autoSpaceDN w:val="0"/>
      <w:adjustRightInd w:val="0"/>
    </w:pPr>
    <w:rPr>
      <w:rFonts w:ascii="GillSans" w:eastAsia="Times New Roman" w:hAnsi="GillSans" w:cs="GillSans"/>
      <w:color w:val="000000"/>
    </w:rPr>
  </w:style>
  <w:style w:type="paragraph" w:customStyle="1" w:styleId="CM3">
    <w:name w:val="CM3"/>
    <w:basedOn w:val="Default"/>
    <w:next w:val="Default"/>
    <w:uiPriority w:val="99"/>
    <w:rsid w:val="00A51B27"/>
    <w:rPr>
      <w:rFonts w:cs="Times New Roman"/>
      <w:color w:val="auto"/>
    </w:rPr>
  </w:style>
  <w:style w:type="paragraph" w:styleId="ListParagraph">
    <w:name w:val="List Paragraph"/>
    <w:basedOn w:val="Normal"/>
    <w:uiPriority w:val="34"/>
    <w:qFormat/>
    <w:rsid w:val="00A51B27"/>
    <w:pPr>
      <w:ind w:left="720"/>
      <w:contextualSpacing/>
    </w:pPr>
    <w:rPr>
      <w:lang w:val="en-GB"/>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9</Pages>
  <Words>1687</Words>
  <Characters>9621</Characters>
  <Application>Microsoft Macintosh Word</Application>
  <DocSecurity>0</DocSecurity>
  <Lines>80</Lines>
  <Paragraphs>19</Paragraphs>
  <ScaleCrop>false</ScaleCrop>
  <Company>TASIS</Company>
  <LinksUpToDate>false</LinksUpToDate>
  <CharactersWithSpaces>11815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Nixon</dc:creator>
  <cp:keywords/>
  <cp:lastModifiedBy>ttech</cp:lastModifiedBy>
  <cp:revision>27</cp:revision>
  <cp:lastPrinted>2011-03-10T10:47:00Z</cp:lastPrinted>
  <dcterms:created xsi:type="dcterms:W3CDTF">2010-12-09T14:37:00Z</dcterms:created>
  <dcterms:modified xsi:type="dcterms:W3CDTF">2011-03-10T10:48:00Z</dcterms:modified>
</cp:coreProperties>
</file>